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F1EA" w14:textId="77777777" w:rsidR="007B34C3" w:rsidRDefault="000253B7">
      <w:pPr>
        <w:spacing w:line="1" w:lineRule="exact"/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169D651" wp14:editId="344FBCEA">
                <wp:simplePos x="0" y="0"/>
                <wp:positionH relativeFrom="page">
                  <wp:posOffset>-9525</wp:posOffset>
                </wp:positionH>
                <wp:positionV relativeFrom="page">
                  <wp:posOffset>-8162925</wp:posOffset>
                </wp:positionV>
                <wp:extent cx="7712710" cy="10721340"/>
                <wp:effectExtent l="0" t="0" r="2540" b="381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12710" cy="10721340"/>
                        </a:xfrm>
                        <a:prstGeom prst="rect">
                          <a:avLst/>
                        </a:prstGeom>
                        <a:solidFill>
                          <a:srgbClr val="68224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A6EA07" id="Shape 1" o:spid="_x0000_s1026" style="position:absolute;margin-left:-.75pt;margin-top:-642.75pt;width:607.3pt;height:844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" fillcolor="#682246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3B55250" w14:textId="77777777" w:rsidR="007B34C3" w:rsidRDefault="002243A5">
      <w:r>
        <w:rPr>
          <w:noProof/>
          <w:lang w:val="nl-BE" w:eastAsia="nl-BE" w:bidi="ar-SA"/>
        </w:rPr>
        <w:drawing>
          <wp:inline distT="0" distB="0" distL="0" distR="0" wp14:anchorId="720F2E87" wp14:editId="4B78E2DC">
            <wp:extent cx="2210991" cy="4000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91" cy="4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724C" w14:textId="02A36CD9" w:rsidR="007B34C3" w:rsidRPr="002243A5" w:rsidRDefault="002243A5" w:rsidP="00C77218">
      <w:pPr>
        <w:pStyle w:val="Heading10"/>
        <w:keepNext/>
        <w:keepLines/>
        <w:pBdr>
          <w:top w:val="single" w:sz="0" w:space="31" w:color="682246"/>
          <w:left w:val="single" w:sz="0" w:space="0" w:color="682246"/>
          <w:bottom w:val="single" w:sz="0" w:space="31" w:color="682246"/>
          <w:right w:val="single" w:sz="0" w:space="0" w:color="682246"/>
        </w:pBdr>
        <w:shd w:val="clear" w:color="auto" w:fill="682246"/>
        <w:spacing w:after="600"/>
        <w:rPr>
          <w:lang w:val="fr-BE"/>
        </w:rPr>
      </w:pPr>
      <w:bookmarkStart w:id="0" w:name="bookmark0"/>
      <w:r w:rsidRPr="002243A5">
        <w:rPr>
          <w:rStyle w:val="Heading1"/>
          <w:b/>
          <w:bCs/>
          <w:color w:val="FFFFFF"/>
          <w:lang w:val="fr-BE"/>
        </w:rPr>
        <w:t>L'entrepreneuriat inclusif</w:t>
      </w:r>
      <w:r w:rsidR="0031285C">
        <w:rPr>
          <w:rStyle w:val="Heading1"/>
          <w:b/>
          <w:bCs/>
          <w:color w:val="FFFFFF"/>
          <w:lang w:val="fr-BE"/>
        </w:rPr>
        <w:t> :</w:t>
      </w:r>
      <w:r w:rsidRPr="002243A5">
        <w:rPr>
          <w:rStyle w:val="Heading1"/>
          <w:b/>
          <w:bCs/>
          <w:color w:val="FFFFFF"/>
          <w:lang w:val="fr-BE"/>
        </w:rPr>
        <w:t xml:space="preserve"> </w:t>
      </w:r>
      <w:r w:rsidR="0031285C">
        <w:rPr>
          <w:rStyle w:val="Heading1"/>
          <w:b/>
          <w:bCs/>
          <w:lang w:val="fr-BE"/>
        </w:rPr>
        <w:t>nécessaire</w:t>
      </w:r>
      <w:r w:rsidRPr="002243A5">
        <w:rPr>
          <w:rStyle w:val="Heading1"/>
          <w:b/>
          <w:bCs/>
          <w:lang w:val="fr-BE"/>
        </w:rPr>
        <w:t xml:space="preserve">, </w:t>
      </w:r>
      <w:r w:rsidR="0031285C">
        <w:rPr>
          <w:rStyle w:val="Heading1"/>
          <w:b/>
          <w:bCs/>
          <w:lang w:val="fr-BE"/>
        </w:rPr>
        <w:t>censé</w:t>
      </w:r>
      <w:r w:rsidR="0031285C" w:rsidRPr="002243A5">
        <w:rPr>
          <w:rStyle w:val="Heading1"/>
          <w:b/>
          <w:bCs/>
          <w:lang w:val="fr-BE"/>
        </w:rPr>
        <w:t xml:space="preserve"> </w:t>
      </w:r>
      <w:r w:rsidRPr="002243A5">
        <w:rPr>
          <w:rStyle w:val="Heading1"/>
          <w:b/>
          <w:bCs/>
          <w:lang w:val="fr-BE"/>
        </w:rPr>
        <w:t xml:space="preserve">et </w:t>
      </w:r>
      <w:r w:rsidR="0031285C">
        <w:rPr>
          <w:rStyle w:val="Heading1"/>
          <w:b/>
          <w:bCs/>
          <w:lang w:val="fr-BE"/>
        </w:rPr>
        <w:t>payant</w:t>
      </w:r>
      <w:r w:rsidR="000253B7" w:rsidRPr="002243A5">
        <w:rPr>
          <w:rStyle w:val="Heading1"/>
          <w:b/>
          <w:bCs/>
          <w:lang w:val="fr-BE"/>
        </w:rPr>
        <w:t>.</w:t>
      </w:r>
      <w:bookmarkEnd w:id="0"/>
    </w:p>
    <w:p w14:paraId="20E4A008" w14:textId="0CAF2452" w:rsidR="007B34C3" w:rsidRPr="002243A5" w:rsidRDefault="002243A5">
      <w:pPr>
        <w:pStyle w:val="Bodytext40"/>
        <w:jc w:val="both"/>
        <w:rPr>
          <w:lang w:val="fr-BE"/>
        </w:rPr>
      </w:pPr>
      <w:r w:rsidRPr="002243A5">
        <w:rPr>
          <w:rStyle w:val="Bodytext4"/>
          <w:b/>
          <w:bCs/>
          <w:lang w:val="fr-BE"/>
        </w:rPr>
        <w:t xml:space="preserve">La clé du succès pour orienter </w:t>
      </w:r>
      <w:r w:rsidR="00C77218">
        <w:rPr>
          <w:rStyle w:val="Bodytext4"/>
          <w:b/>
          <w:bCs/>
          <w:lang w:val="fr-BE"/>
        </w:rPr>
        <w:t xml:space="preserve">plus facilement </w:t>
      </w:r>
      <w:r w:rsidRPr="002243A5">
        <w:rPr>
          <w:rStyle w:val="Bodytext4"/>
          <w:b/>
          <w:bCs/>
          <w:lang w:val="fr-BE"/>
        </w:rPr>
        <w:t xml:space="preserve">les nouveaux collaborateurs vers les </w:t>
      </w:r>
      <w:r w:rsidR="0031285C">
        <w:rPr>
          <w:rStyle w:val="Bodytext4"/>
          <w:b/>
          <w:bCs/>
          <w:lang w:val="fr-BE"/>
        </w:rPr>
        <w:t>entreprises</w:t>
      </w:r>
    </w:p>
    <w:p w14:paraId="7DDC2540" w14:textId="624CC305" w:rsidR="007B34C3" w:rsidRPr="002243A5" w:rsidRDefault="002243A5">
      <w:pPr>
        <w:pStyle w:val="Plattetekst"/>
        <w:jc w:val="both"/>
        <w:rPr>
          <w:lang w:val="fr-BE"/>
        </w:rPr>
      </w:pPr>
      <w:r w:rsidRPr="002243A5">
        <w:rPr>
          <w:rStyle w:val="PlattetekstChar"/>
          <w:b/>
          <w:bCs/>
          <w:color w:val="672245"/>
          <w:sz w:val="20"/>
          <w:lang w:val="fr-BE"/>
        </w:rPr>
        <w:t xml:space="preserve">De nombreuses </w:t>
      </w:r>
      <w:r>
        <w:rPr>
          <w:rStyle w:val="PlattetekstChar"/>
          <w:b/>
          <w:bCs/>
          <w:color w:val="672245"/>
          <w:sz w:val="20"/>
          <w:lang w:val="fr-BE"/>
        </w:rPr>
        <w:t>sociétés</w:t>
      </w:r>
      <w:r w:rsidRPr="002243A5">
        <w:rPr>
          <w:rStyle w:val="PlattetekstChar"/>
          <w:b/>
          <w:bCs/>
          <w:color w:val="672245"/>
          <w:sz w:val="20"/>
          <w:lang w:val="fr-BE"/>
        </w:rPr>
        <w:t xml:space="preserve"> sont aux prises avec l'afflux chancelant de nouveaux </w:t>
      </w:r>
      <w:r>
        <w:rPr>
          <w:rStyle w:val="PlattetekstChar"/>
          <w:b/>
          <w:bCs/>
          <w:color w:val="672245"/>
          <w:sz w:val="20"/>
          <w:lang w:val="fr-BE"/>
        </w:rPr>
        <w:t>collaborateurs</w:t>
      </w:r>
      <w:r w:rsidRPr="002243A5">
        <w:rPr>
          <w:rStyle w:val="PlattetekstChar"/>
          <w:b/>
          <w:bCs/>
          <w:color w:val="672245"/>
          <w:sz w:val="20"/>
          <w:lang w:val="fr-BE"/>
        </w:rPr>
        <w:t xml:space="preserve">. </w:t>
      </w:r>
      <w:r>
        <w:rPr>
          <w:rStyle w:val="PlattetekstChar"/>
          <w:b/>
          <w:bCs/>
          <w:color w:val="672245"/>
          <w:sz w:val="20"/>
          <w:lang w:val="fr-BE"/>
        </w:rPr>
        <w:t>En</w:t>
      </w:r>
      <w:r w:rsidRPr="002243A5">
        <w:rPr>
          <w:rStyle w:val="PlattetekstChar"/>
          <w:b/>
          <w:bCs/>
          <w:color w:val="672245"/>
          <w:sz w:val="20"/>
          <w:lang w:val="fr-BE"/>
        </w:rPr>
        <w:t xml:space="preserve"> même temps, de nombreuses personnes vulnérables immédiatement employables </w:t>
      </w:r>
      <w:r w:rsidR="0031285C">
        <w:rPr>
          <w:rStyle w:val="PlattetekstChar"/>
          <w:b/>
          <w:bCs/>
          <w:color w:val="672245"/>
          <w:sz w:val="20"/>
          <w:lang w:val="fr-BE"/>
        </w:rPr>
        <w:t>rencontrent trop de difficultés</w:t>
      </w:r>
      <w:r w:rsidRPr="002243A5">
        <w:rPr>
          <w:rStyle w:val="PlattetekstChar"/>
          <w:b/>
          <w:bCs/>
          <w:color w:val="672245"/>
          <w:sz w:val="20"/>
          <w:lang w:val="fr-BE"/>
        </w:rPr>
        <w:t xml:space="preserve"> </w:t>
      </w:r>
      <w:r w:rsidR="0031285C">
        <w:rPr>
          <w:rStyle w:val="PlattetekstChar"/>
          <w:b/>
          <w:bCs/>
          <w:color w:val="672245"/>
          <w:sz w:val="20"/>
          <w:lang w:val="fr-BE"/>
        </w:rPr>
        <w:t>dans leur chemin vers</w:t>
      </w:r>
      <w:r w:rsidR="0031285C" w:rsidRPr="002243A5">
        <w:rPr>
          <w:rStyle w:val="PlattetekstChar"/>
          <w:b/>
          <w:bCs/>
          <w:color w:val="672245"/>
          <w:sz w:val="20"/>
          <w:lang w:val="fr-BE"/>
        </w:rPr>
        <w:t xml:space="preserve"> </w:t>
      </w:r>
      <w:r w:rsidRPr="002243A5">
        <w:rPr>
          <w:rStyle w:val="PlattetekstChar"/>
          <w:b/>
          <w:bCs/>
          <w:color w:val="672245"/>
          <w:sz w:val="20"/>
          <w:lang w:val="fr-BE"/>
        </w:rPr>
        <w:t>le marché du travail</w:t>
      </w:r>
      <w:r w:rsidRPr="002243A5">
        <w:rPr>
          <w:rStyle w:val="PlattetekstChar"/>
          <w:b/>
          <w:bCs/>
          <w:color w:val="672245"/>
          <w:lang w:val="fr-BE"/>
        </w:rPr>
        <w:t xml:space="preserve">. </w:t>
      </w:r>
      <w:r w:rsidRPr="002243A5">
        <w:rPr>
          <w:rStyle w:val="PlattetekstChar"/>
          <w:bCs/>
          <w:color w:val="672245"/>
          <w:lang w:val="fr-BE"/>
        </w:rPr>
        <w:t xml:space="preserve">Pour un match plus fluide avec ces candidats, JobRoad ne bouge pas 1, 2 ou 3, mais pas moins de 4 partenaires. Notre réseau avec Voka, les </w:t>
      </w:r>
      <w:r>
        <w:rPr>
          <w:rStyle w:val="PlattetekstChar"/>
          <w:bCs/>
          <w:color w:val="672245"/>
          <w:lang w:val="fr-BE"/>
        </w:rPr>
        <w:t>C</w:t>
      </w:r>
      <w:r w:rsidRPr="002243A5">
        <w:rPr>
          <w:rStyle w:val="PlattetekstChar"/>
          <w:bCs/>
          <w:color w:val="672245"/>
          <w:lang w:val="fr-BE"/>
        </w:rPr>
        <w:t>hambres de commerce, le VDAB et les prestataires de services sociaux, Travi et le secteur du travail temporaire rend</w:t>
      </w:r>
      <w:r w:rsidR="00BC5DF0">
        <w:rPr>
          <w:rStyle w:val="PlattetekstChar"/>
          <w:bCs/>
          <w:color w:val="672245"/>
          <w:lang w:val="fr-BE"/>
        </w:rPr>
        <w:t>ent</w:t>
      </w:r>
      <w:r w:rsidRPr="002243A5">
        <w:rPr>
          <w:rStyle w:val="PlattetekstChar"/>
          <w:bCs/>
          <w:color w:val="672245"/>
          <w:lang w:val="fr-BE"/>
        </w:rPr>
        <w:t xml:space="preserve"> votre recherche de </w:t>
      </w:r>
      <w:r w:rsidR="0031285C">
        <w:rPr>
          <w:rStyle w:val="PlattetekstChar"/>
          <w:bCs/>
          <w:color w:val="672245"/>
          <w:lang w:val="fr-BE"/>
        </w:rPr>
        <w:t xml:space="preserve">nouveaux </w:t>
      </w:r>
      <w:r w:rsidRPr="002243A5">
        <w:rPr>
          <w:rStyle w:val="PlattetekstChar"/>
          <w:bCs/>
          <w:color w:val="672245"/>
          <w:lang w:val="fr-BE"/>
        </w:rPr>
        <w:t>talents potentiel</w:t>
      </w:r>
      <w:r w:rsidR="00BC5DF0">
        <w:rPr>
          <w:rStyle w:val="PlattetekstChar"/>
          <w:bCs/>
          <w:color w:val="672245"/>
          <w:lang w:val="fr-BE"/>
        </w:rPr>
        <w:t>s</w:t>
      </w:r>
      <w:r w:rsidRPr="002243A5">
        <w:rPr>
          <w:rStyle w:val="PlattetekstChar"/>
          <w:bCs/>
          <w:color w:val="672245"/>
          <w:lang w:val="fr-BE"/>
        </w:rPr>
        <w:t xml:space="preserve"> beaucoup plus efficace. Ajoutez à cela la collaboration de </w:t>
      </w:r>
      <w:r w:rsidR="0031285C">
        <w:rPr>
          <w:rStyle w:val="PlattetekstChar"/>
          <w:bCs/>
          <w:color w:val="672245"/>
          <w:lang w:val="fr-BE"/>
        </w:rPr>
        <w:t>plusieurs autorités</w:t>
      </w:r>
      <w:r w:rsidRPr="002243A5">
        <w:rPr>
          <w:rStyle w:val="PlattetekstChar"/>
          <w:bCs/>
          <w:color w:val="672245"/>
          <w:lang w:val="fr-BE"/>
        </w:rPr>
        <w:t xml:space="preserve"> et vous êtes pleinement soutenu par les acteurs importants du marché du travail. </w:t>
      </w:r>
      <w:r w:rsidR="0031285C">
        <w:rPr>
          <w:rStyle w:val="PlattetekstChar"/>
          <w:bCs/>
          <w:color w:val="672245"/>
          <w:lang w:val="fr-BE"/>
        </w:rPr>
        <w:t xml:space="preserve">Via </w:t>
      </w:r>
      <w:r w:rsidRPr="002243A5">
        <w:rPr>
          <w:rStyle w:val="PlattetekstChar"/>
          <w:bCs/>
          <w:color w:val="672245"/>
          <w:lang w:val="fr-BE"/>
        </w:rPr>
        <w:t>votre collaboration avec JobRoad, vous optez aussi consciemment pour l'entrepreneuriat inclusif</w:t>
      </w:r>
      <w:r w:rsidR="000253B7" w:rsidRPr="002243A5">
        <w:rPr>
          <w:rStyle w:val="PlattetekstChar"/>
          <w:lang w:val="fr-BE"/>
        </w:rPr>
        <w:t>.</w:t>
      </w:r>
    </w:p>
    <w:p w14:paraId="018DF9FF" w14:textId="77777777" w:rsidR="007B34C3" w:rsidRPr="00371037" w:rsidRDefault="00371037">
      <w:pPr>
        <w:pStyle w:val="Plattetekst"/>
        <w:spacing w:after="0" w:line="326" w:lineRule="auto"/>
        <w:jc w:val="both"/>
        <w:rPr>
          <w:lang w:val="fr-BE"/>
        </w:rPr>
      </w:pPr>
      <w:r>
        <w:rPr>
          <w:noProof/>
          <w:lang w:val="nl-BE" w:eastAsia="nl-BE" w:bidi="ar-SA"/>
        </w:rPr>
        <w:drawing>
          <wp:anchor distT="254000" distB="0" distL="0" distR="0" simplePos="0" relativeHeight="125829378" behindDoc="0" locked="0" layoutInCell="1" allowOverlap="1" wp14:anchorId="77A3E876" wp14:editId="62467273">
            <wp:simplePos x="0" y="0"/>
            <wp:positionH relativeFrom="page">
              <wp:posOffset>1231900</wp:posOffset>
            </wp:positionH>
            <wp:positionV relativeFrom="paragraph">
              <wp:posOffset>515757</wp:posOffset>
            </wp:positionV>
            <wp:extent cx="5248910" cy="2225040"/>
            <wp:effectExtent l="0" t="0" r="8890" b="381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489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037">
        <w:rPr>
          <w:rStyle w:val="PlattetekstChar"/>
          <w:lang w:val="fr-BE"/>
        </w:rPr>
        <w:t xml:space="preserve">JobRoad développe ce réseau, auquel votre </w:t>
      </w:r>
      <w:r>
        <w:rPr>
          <w:rStyle w:val="PlattetekstChar"/>
          <w:lang w:val="fr-BE"/>
        </w:rPr>
        <w:t>société</w:t>
      </w:r>
      <w:r w:rsidRPr="00371037">
        <w:rPr>
          <w:rStyle w:val="PlattetekstChar"/>
          <w:lang w:val="fr-BE"/>
        </w:rPr>
        <w:t>/organisation peut également participer gratuitement, dans différentes régions de Flandre</w:t>
      </w:r>
      <w:r w:rsidR="000253B7" w:rsidRPr="00371037">
        <w:rPr>
          <w:rStyle w:val="PlattetekstChar"/>
          <w:lang w:val="fr-BE"/>
        </w:rPr>
        <w:t>:</w:t>
      </w:r>
    </w:p>
    <w:p w14:paraId="3EBC54EC" w14:textId="77777777" w:rsidR="007B34C3" w:rsidRPr="00371037" w:rsidRDefault="007B34C3">
      <w:pPr>
        <w:spacing w:line="1" w:lineRule="exact"/>
        <w:rPr>
          <w:lang w:val="fr-BE"/>
        </w:rPr>
        <w:sectPr w:rsidR="007B34C3" w:rsidRPr="00371037" w:rsidSect="00C77218">
          <w:pgSz w:w="12146" w:h="16884"/>
          <w:pgMar w:top="944" w:right="380" w:bottom="1391" w:left="999" w:header="516" w:footer="3" w:gutter="0"/>
          <w:pgNumType w:start="1"/>
          <w:cols w:space="720"/>
          <w:noEndnote/>
          <w:docGrid w:linePitch="360"/>
        </w:sectPr>
      </w:pPr>
    </w:p>
    <w:p w14:paraId="5A12BECC" w14:textId="77777777" w:rsidR="007B34C3" w:rsidRPr="00371037" w:rsidRDefault="007B34C3">
      <w:pPr>
        <w:spacing w:before="26" w:after="26" w:line="240" w:lineRule="exact"/>
        <w:rPr>
          <w:sz w:val="19"/>
          <w:szCs w:val="19"/>
          <w:lang w:val="fr-BE"/>
        </w:rPr>
      </w:pPr>
    </w:p>
    <w:p w14:paraId="1C2E6DFB" w14:textId="77777777" w:rsidR="007B34C3" w:rsidRPr="00371037" w:rsidRDefault="007B34C3">
      <w:pPr>
        <w:spacing w:line="1" w:lineRule="exact"/>
        <w:rPr>
          <w:lang w:val="fr-BE"/>
        </w:rPr>
        <w:sectPr w:rsidR="007B34C3" w:rsidRPr="00371037">
          <w:type w:val="continuous"/>
          <w:pgSz w:w="12146" w:h="16884"/>
          <w:pgMar w:top="944" w:right="0" w:bottom="314" w:left="0" w:header="0" w:footer="3" w:gutter="0"/>
          <w:cols w:space="720"/>
          <w:noEndnote/>
          <w:docGrid w:linePitch="360"/>
        </w:sectPr>
      </w:pPr>
    </w:p>
    <w:p w14:paraId="3C3DEFCE" w14:textId="77777777" w:rsidR="007B34C3" w:rsidRPr="00371037" w:rsidRDefault="007B34C3">
      <w:pPr>
        <w:spacing w:line="1" w:lineRule="exact"/>
        <w:rPr>
          <w:lang w:val="fr-B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083"/>
        <w:gridCol w:w="2299"/>
        <w:gridCol w:w="2102"/>
        <w:gridCol w:w="1838"/>
      </w:tblGrid>
      <w:tr w:rsidR="007B34C3" w:rsidRPr="00F1757A" w14:paraId="592D9649" w14:textId="77777777">
        <w:trPr>
          <w:trHeight w:hRule="exact" w:val="211"/>
          <w:jc w:val="center"/>
        </w:trPr>
        <w:tc>
          <w:tcPr>
            <w:tcW w:w="1579" w:type="dxa"/>
            <w:shd w:val="clear" w:color="auto" w:fill="auto"/>
          </w:tcPr>
          <w:p w14:paraId="2F257F77" w14:textId="77777777" w:rsidR="007B34C3" w:rsidRPr="00F1757A" w:rsidRDefault="000253B7" w:rsidP="00F1757A">
            <w:pPr>
              <w:pStyle w:val="Other0"/>
              <w:spacing w:after="0" w:line="240" w:lineRule="auto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1. An</w:t>
            </w:r>
            <w:r w:rsidR="00F1757A"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vers</w:t>
            </w:r>
          </w:p>
        </w:tc>
        <w:tc>
          <w:tcPr>
            <w:tcW w:w="2083" w:type="dxa"/>
            <w:shd w:val="clear" w:color="auto" w:fill="auto"/>
          </w:tcPr>
          <w:p w14:paraId="4C97B299" w14:textId="77777777" w:rsidR="007B34C3" w:rsidRPr="00F1757A" w:rsidRDefault="000253B7">
            <w:pPr>
              <w:pStyle w:val="Other0"/>
              <w:spacing w:after="0" w:line="240" w:lineRule="auto"/>
              <w:ind w:firstLine="52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2. Limb</w:t>
            </w:r>
            <w:r w:rsidR="00F1757A"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o</w:t>
            </w: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urg</w:t>
            </w:r>
          </w:p>
        </w:tc>
        <w:tc>
          <w:tcPr>
            <w:tcW w:w="2299" w:type="dxa"/>
            <w:shd w:val="clear" w:color="auto" w:fill="auto"/>
          </w:tcPr>
          <w:p w14:paraId="72AB8486" w14:textId="77777777" w:rsidR="007B34C3" w:rsidRPr="00F1757A" w:rsidRDefault="000253B7" w:rsidP="00F1757A">
            <w:pPr>
              <w:pStyle w:val="Other0"/>
              <w:spacing w:after="0" w:line="240" w:lineRule="auto"/>
              <w:ind w:firstLine="54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3.</w:t>
            </w:r>
            <w:r w:rsidR="00F1757A"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Flandre Orientale</w:t>
            </w:r>
          </w:p>
        </w:tc>
        <w:tc>
          <w:tcPr>
            <w:tcW w:w="2102" w:type="dxa"/>
            <w:shd w:val="clear" w:color="auto" w:fill="auto"/>
          </w:tcPr>
          <w:p w14:paraId="39080CEE" w14:textId="77777777" w:rsidR="007B34C3" w:rsidRPr="00F1757A" w:rsidRDefault="000253B7" w:rsidP="00F1757A">
            <w:pPr>
              <w:pStyle w:val="Other0"/>
              <w:spacing w:after="0" w:line="240" w:lineRule="auto"/>
              <w:ind w:firstLine="36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4. Brabant</w:t>
            </w:r>
            <w:r w:rsidR="00F1757A"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 xml:space="preserve"> flamand</w:t>
            </w:r>
          </w:p>
        </w:tc>
        <w:tc>
          <w:tcPr>
            <w:tcW w:w="1838" w:type="dxa"/>
            <w:shd w:val="clear" w:color="auto" w:fill="auto"/>
          </w:tcPr>
          <w:p w14:paraId="04E4D0DE" w14:textId="77777777" w:rsidR="007B34C3" w:rsidRPr="00F1757A" w:rsidRDefault="000253B7" w:rsidP="00F1757A">
            <w:pPr>
              <w:pStyle w:val="Other0"/>
              <w:spacing w:after="0" w:line="240" w:lineRule="auto"/>
              <w:ind w:firstLine="38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5.</w:t>
            </w:r>
            <w:r w:rsidR="00F1757A" w:rsidRP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 xml:space="preserve"> Flandre </w:t>
            </w:r>
            <w:r w:rsidR="00F1757A">
              <w:rPr>
                <w:rStyle w:val="Other"/>
                <w:b/>
                <w:bCs/>
                <w:color w:val="FC4C02"/>
                <w:sz w:val="13"/>
                <w:szCs w:val="13"/>
                <w:lang w:val="fr-BE"/>
              </w:rPr>
              <w:t>occidentale</w:t>
            </w:r>
          </w:p>
        </w:tc>
      </w:tr>
      <w:tr w:rsidR="007B34C3" w:rsidRPr="00F1757A" w14:paraId="76D1308F" w14:textId="77777777">
        <w:trPr>
          <w:trHeight w:hRule="exact" w:val="226"/>
          <w:jc w:val="center"/>
        </w:trPr>
        <w:tc>
          <w:tcPr>
            <w:tcW w:w="1579" w:type="dxa"/>
            <w:shd w:val="clear" w:color="auto" w:fill="auto"/>
          </w:tcPr>
          <w:p w14:paraId="44EB4CDB" w14:textId="77777777" w:rsidR="007B34C3" w:rsidRPr="00F1757A" w:rsidRDefault="000253B7" w:rsidP="00F1757A">
            <w:pPr>
              <w:pStyle w:val="Other0"/>
              <w:spacing w:after="0" w:line="240" w:lineRule="auto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An</w:t>
            </w:r>
            <w:r w:rsidR="00F1757A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vers</w:t>
            </w:r>
          </w:p>
        </w:tc>
        <w:tc>
          <w:tcPr>
            <w:tcW w:w="2083" w:type="dxa"/>
            <w:shd w:val="clear" w:color="auto" w:fill="auto"/>
          </w:tcPr>
          <w:p w14:paraId="11F03B56" w14:textId="77777777" w:rsidR="007B34C3" w:rsidRPr="00F1757A" w:rsidRDefault="000253B7" w:rsidP="00F1757A">
            <w:pPr>
              <w:pStyle w:val="Other0"/>
              <w:spacing w:after="0" w:line="240" w:lineRule="auto"/>
              <w:ind w:firstLine="52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Tong</w:t>
            </w:r>
            <w:r w:rsidR="00F1757A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res</w:t>
            </w:r>
          </w:p>
        </w:tc>
        <w:tc>
          <w:tcPr>
            <w:tcW w:w="2299" w:type="dxa"/>
            <w:shd w:val="clear" w:color="auto" w:fill="auto"/>
          </w:tcPr>
          <w:p w14:paraId="48211A8C" w14:textId="35E27693" w:rsidR="007B34C3" w:rsidRPr="00F1757A" w:rsidRDefault="000253B7" w:rsidP="00F1757A">
            <w:pPr>
              <w:pStyle w:val="Other0"/>
              <w:spacing w:after="0" w:line="240" w:lineRule="auto"/>
              <w:ind w:firstLine="54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G</w:t>
            </w:r>
            <w:r w:rsidR="00F1757A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a</w:t>
            </w:r>
            <w:r w:rsidR="00BC5DF0">
              <w:rPr>
                <w:rStyle w:val="Other"/>
                <w:color w:val="6B1C40"/>
                <w:sz w:val="13"/>
                <w:szCs w:val="13"/>
                <w:lang w:val="fr-BE"/>
              </w:rPr>
              <w:t>n</w:t>
            </w: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t</w:t>
            </w:r>
          </w:p>
        </w:tc>
        <w:tc>
          <w:tcPr>
            <w:tcW w:w="2102" w:type="dxa"/>
            <w:shd w:val="clear" w:color="auto" w:fill="auto"/>
          </w:tcPr>
          <w:p w14:paraId="39045190" w14:textId="77777777" w:rsidR="007B34C3" w:rsidRPr="00F1757A" w:rsidRDefault="00F1757A">
            <w:pPr>
              <w:pStyle w:val="Other0"/>
              <w:spacing w:after="0" w:line="240" w:lineRule="auto"/>
              <w:ind w:firstLine="36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Vilvo</w:t>
            </w:r>
            <w:r w:rsidR="000253B7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rde</w:t>
            </w:r>
          </w:p>
        </w:tc>
        <w:tc>
          <w:tcPr>
            <w:tcW w:w="1838" w:type="dxa"/>
            <w:shd w:val="clear" w:color="auto" w:fill="auto"/>
          </w:tcPr>
          <w:p w14:paraId="75B9DFF2" w14:textId="77777777" w:rsidR="007B34C3" w:rsidRPr="00F1757A" w:rsidRDefault="000253B7" w:rsidP="00F1757A">
            <w:pPr>
              <w:pStyle w:val="Other0"/>
              <w:spacing w:after="0" w:line="240" w:lineRule="auto"/>
              <w:ind w:firstLine="38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Bruge</w:t>
            </w:r>
            <w:r w:rsidR="00F1757A">
              <w:rPr>
                <w:rStyle w:val="Other"/>
                <w:color w:val="6B1C40"/>
                <w:sz w:val="13"/>
                <w:szCs w:val="13"/>
                <w:lang w:val="fr-BE"/>
              </w:rPr>
              <w:t>s</w:t>
            </w:r>
          </w:p>
        </w:tc>
      </w:tr>
      <w:tr w:rsidR="007B34C3" w:rsidRPr="00F1757A" w14:paraId="0AA8C8DE" w14:textId="77777777">
        <w:trPr>
          <w:trHeight w:hRule="exact" w:val="206"/>
          <w:jc w:val="center"/>
        </w:trPr>
        <w:tc>
          <w:tcPr>
            <w:tcW w:w="1579" w:type="dxa"/>
            <w:shd w:val="clear" w:color="auto" w:fill="auto"/>
          </w:tcPr>
          <w:p w14:paraId="5240E2A5" w14:textId="77777777" w:rsidR="007B34C3" w:rsidRPr="00F1757A" w:rsidRDefault="000253B7" w:rsidP="00F1757A">
            <w:pPr>
              <w:pStyle w:val="Other0"/>
              <w:spacing w:after="0" w:line="240" w:lineRule="auto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M</w:t>
            </w:r>
            <w:r w:rsidR="00F1757A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alines</w:t>
            </w:r>
          </w:p>
        </w:tc>
        <w:tc>
          <w:tcPr>
            <w:tcW w:w="2083" w:type="dxa"/>
            <w:shd w:val="clear" w:color="auto" w:fill="auto"/>
          </w:tcPr>
          <w:p w14:paraId="1E43C828" w14:textId="77777777" w:rsidR="007B34C3" w:rsidRPr="00F1757A" w:rsidRDefault="000253B7">
            <w:pPr>
              <w:pStyle w:val="Other0"/>
              <w:spacing w:after="0" w:line="240" w:lineRule="auto"/>
              <w:ind w:firstLine="52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Maasmechelen</w:t>
            </w:r>
          </w:p>
        </w:tc>
        <w:tc>
          <w:tcPr>
            <w:tcW w:w="2299" w:type="dxa"/>
            <w:shd w:val="clear" w:color="auto" w:fill="auto"/>
          </w:tcPr>
          <w:p w14:paraId="296275CF" w14:textId="77777777" w:rsidR="007B34C3" w:rsidRPr="00F1757A" w:rsidRDefault="00F1757A">
            <w:pPr>
              <w:pStyle w:val="Other0"/>
              <w:spacing w:after="0" w:line="240" w:lineRule="auto"/>
              <w:ind w:firstLine="54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Alost</w:t>
            </w:r>
          </w:p>
        </w:tc>
        <w:tc>
          <w:tcPr>
            <w:tcW w:w="2102" w:type="dxa"/>
            <w:shd w:val="clear" w:color="auto" w:fill="auto"/>
          </w:tcPr>
          <w:p w14:paraId="414E406B" w14:textId="77777777" w:rsidR="007B34C3" w:rsidRPr="00F1757A" w:rsidRDefault="000253B7" w:rsidP="00F1757A">
            <w:pPr>
              <w:pStyle w:val="Other0"/>
              <w:spacing w:after="0" w:line="240" w:lineRule="auto"/>
              <w:ind w:firstLine="36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L</w:t>
            </w:r>
            <w:r w:rsidR="00F1757A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ouvain</w:t>
            </w:r>
          </w:p>
        </w:tc>
        <w:tc>
          <w:tcPr>
            <w:tcW w:w="1838" w:type="dxa"/>
            <w:shd w:val="clear" w:color="auto" w:fill="auto"/>
          </w:tcPr>
          <w:p w14:paraId="720A27E1" w14:textId="77777777" w:rsidR="007B34C3" w:rsidRPr="00F1757A" w:rsidRDefault="000253B7" w:rsidP="00F1757A">
            <w:pPr>
              <w:pStyle w:val="Other0"/>
              <w:spacing w:after="0" w:line="240" w:lineRule="auto"/>
              <w:ind w:firstLine="38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R</w:t>
            </w:r>
            <w:r w:rsidR="00F1757A">
              <w:rPr>
                <w:rStyle w:val="Other"/>
                <w:color w:val="6B1C40"/>
                <w:sz w:val="13"/>
                <w:szCs w:val="13"/>
                <w:lang w:val="fr-BE"/>
              </w:rPr>
              <w:t>oulers</w:t>
            </w:r>
          </w:p>
        </w:tc>
      </w:tr>
      <w:tr w:rsidR="007B34C3" w:rsidRPr="00F1757A" w14:paraId="5D8D873B" w14:textId="77777777">
        <w:trPr>
          <w:trHeight w:hRule="exact" w:val="216"/>
          <w:jc w:val="center"/>
        </w:trPr>
        <w:tc>
          <w:tcPr>
            <w:tcW w:w="1579" w:type="dxa"/>
            <w:shd w:val="clear" w:color="auto" w:fill="auto"/>
          </w:tcPr>
          <w:p w14:paraId="082EB64F" w14:textId="77777777" w:rsidR="007B34C3" w:rsidRPr="00F1757A" w:rsidRDefault="000253B7">
            <w:pPr>
              <w:pStyle w:val="Other0"/>
              <w:spacing w:after="0" w:line="240" w:lineRule="auto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Lier</w:t>
            </w:r>
          </w:p>
        </w:tc>
        <w:tc>
          <w:tcPr>
            <w:tcW w:w="2083" w:type="dxa"/>
            <w:shd w:val="clear" w:color="auto" w:fill="auto"/>
          </w:tcPr>
          <w:p w14:paraId="03149705" w14:textId="77777777" w:rsidR="007B34C3" w:rsidRPr="00F1757A" w:rsidRDefault="000253B7">
            <w:pPr>
              <w:pStyle w:val="Other0"/>
              <w:spacing w:after="0" w:line="240" w:lineRule="auto"/>
              <w:ind w:firstLine="52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Hasselt/Genk</w:t>
            </w:r>
          </w:p>
        </w:tc>
        <w:tc>
          <w:tcPr>
            <w:tcW w:w="2299" w:type="dxa"/>
            <w:shd w:val="clear" w:color="auto" w:fill="auto"/>
          </w:tcPr>
          <w:p w14:paraId="47F255A3" w14:textId="77777777" w:rsidR="007B34C3" w:rsidRPr="00F1757A" w:rsidRDefault="00F1757A" w:rsidP="00F1757A">
            <w:pPr>
              <w:pStyle w:val="Other0"/>
              <w:spacing w:after="0" w:line="240" w:lineRule="auto"/>
              <w:ind w:firstLine="54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Au</w:t>
            </w:r>
            <w:r w:rsidR="000253B7"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denarde</w:t>
            </w:r>
          </w:p>
        </w:tc>
        <w:tc>
          <w:tcPr>
            <w:tcW w:w="2102" w:type="dxa"/>
            <w:shd w:val="clear" w:color="auto" w:fill="auto"/>
          </w:tcPr>
          <w:p w14:paraId="36CC183F" w14:textId="77777777" w:rsidR="007B34C3" w:rsidRPr="00F1757A" w:rsidRDefault="000253B7">
            <w:pPr>
              <w:pStyle w:val="Other0"/>
              <w:spacing w:after="0" w:line="240" w:lineRule="auto"/>
              <w:ind w:firstLine="36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Ternat</w:t>
            </w:r>
          </w:p>
        </w:tc>
        <w:tc>
          <w:tcPr>
            <w:tcW w:w="1838" w:type="dxa"/>
            <w:shd w:val="clear" w:color="auto" w:fill="auto"/>
          </w:tcPr>
          <w:p w14:paraId="4ECB050C" w14:textId="77777777" w:rsidR="007B34C3" w:rsidRPr="00F1757A" w:rsidRDefault="000253B7" w:rsidP="00F1757A">
            <w:pPr>
              <w:pStyle w:val="Other0"/>
              <w:spacing w:after="0" w:line="240" w:lineRule="auto"/>
              <w:ind w:firstLine="38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Ostende</w:t>
            </w:r>
          </w:p>
        </w:tc>
      </w:tr>
      <w:tr w:rsidR="007B34C3" w:rsidRPr="00F1757A" w14:paraId="3454BD48" w14:textId="77777777">
        <w:trPr>
          <w:trHeight w:hRule="exact" w:val="202"/>
          <w:jc w:val="center"/>
        </w:trPr>
        <w:tc>
          <w:tcPr>
            <w:tcW w:w="1579" w:type="dxa"/>
            <w:shd w:val="clear" w:color="auto" w:fill="auto"/>
            <w:vAlign w:val="bottom"/>
          </w:tcPr>
          <w:p w14:paraId="1989D587" w14:textId="77777777" w:rsidR="007B34C3" w:rsidRPr="00F1757A" w:rsidRDefault="000253B7">
            <w:pPr>
              <w:pStyle w:val="Other0"/>
              <w:spacing w:after="0" w:line="240" w:lineRule="auto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Geel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57D14F85" w14:textId="77777777" w:rsidR="007B34C3" w:rsidRPr="00F1757A" w:rsidRDefault="000253B7">
            <w:pPr>
              <w:pStyle w:val="Other0"/>
              <w:spacing w:after="0" w:line="240" w:lineRule="auto"/>
              <w:ind w:firstLine="52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Tessenderlo</w:t>
            </w:r>
          </w:p>
        </w:tc>
        <w:tc>
          <w:tcPr>
            <w:tcW w:w="2299" w:type="dxa"/>
            <w:shd w:val="clear" w:color="auto" w:fill="auto"/>
            <w:vAlign w:val="bottom"/>
          </w:tcPr>
          <w:p w14:paraId="13E472FE" w14:textId="77777777" w:rsidR="007B34C3" w:rsidRPr="00F1757A" w:rsidRDefault="000253B7">
            <w:pPr>
              <w:pStyle w:val="Other0"/>
              <w:spacing w:after="0" w:line="240" w:lineRule="auto"/>
              <w:ind w:firstLine="54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Deinze</w:t>
            </w:r>
          </w:p>
        </w:tc>
        <w:tc>
          <w:tcPr>
            <w:tcW w:w="2102" w:type="dxa"/>
            <w:shd w:val="clear" w:color="auto" w:fill="auto"/>
          </w:tcPr>
          <w:p w14:paraId="3E1C2D4D" w14:textId="77777777" w:rsidR="007B34C3" w:rsidRPr="00F1757A" w:rsidRDefault="007B34C3">
            <w:pPr>
              <w:rPr>
                <w:sz w:val="10"/>
                <w:szCs w:val="10"/>
                <w:lang w:val="fr-BE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5A02B132" w14:textId="77777777" w:rsidR="007B34C3" w:rsidRPr="00F1757A" w:rsidRDefault="000253B7">
            <w:pPr>
              <w:pStyle w:val="Other0"/>
              <w:spacing w:after="0" w:line="240" w:lineRule="auto"/>
              <w:ind w:firstLine="380"/>
              <w:rPr>
                <w:sz w:val="13"/>
                <w:szCs w:val="13"/>
                <w:lang w:val="fr-BE"/>
              </w:rPr>
            </w:pPr>
            <w:r w:rsidRPr="00F1757A">
              <w:rPr>
                <w:rStyle w:val="Other"/>
                <w:color w:val="6B1C40"/>
                <w:sz w:val="13"/>
                <w:szCs w:val="13"/>
                <w:lang w:val="fr-BE"/>
              </w:rPr>
              <w:t>Harelbeke</w:t>
            </w:r>
          </w:p>
        </w:tc>
      </w:tr>
      <w:tr w:rsidR="00A4074F" w:rsidRPr="00F1757A" w14:paraId="59F02763" w14:textId="77777777">
        <w:trPr>
          <w:trHeight w:hRule="exact" w:val="202"/>
          <w:jc w:val="center"/>
        </w:trPr>
        <w:tc>
          <w:tcPr>
            <w:tcW w:w="1579" w:type="dxa"/>
            <w:shd w:val="clear" w:color="auto" w:fill="auto"/>
            <w:vAlign w:val="bottom"/>
          </w:tcPr>
          <w:p w14:paraId="31EE3F22" w14:textId="77777777" w:rsidR="00A4074F" w:rsidRPr="00F1757A" w:rsidRDefault="00A4074F">
            <w:pPr>
              <w:pStyle w:val="Other0"/>
              <w:spacing w:after="0" w:line="240" w:lineRule="auto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083" w:type="dxa"/>
            <w:shd w:val="clear" w:color="auto" w:fill="auto"/>
            <w:vAlign w:val="bottom"/>
          </w:tcPr>
          <w:p w14:paraId="1BF8DC3D" w14:textId="77777777" w:rsidR="00A4074F" w:rsidRPr="00F1757A" w:rsidRDefault="00A4074F">
            <w:pPr>
              <w:pStyle w:val="Other0"/>
              <w:spacing w:after="0" w:line="240" w:lineRule="auto"/>
              <w:ind w:firstLine="520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14:paraId="3525BE51" w14:textId="77777777" w:rsidR="00A4074F" w:rsidRPr="00F1757A" w:rsidRDefault="00A4074F">
            <w:pPr>
              <w:pStyle w:val="Other0"/>
              <w:spacing w:after="0" w:line="240" w:lineRule="auto"/>
              <w:ind w:firstLine="540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102" w:type="dxa"/>
            <w:shd w:val="clear" w:color="auto" w:fill="auto"/>
          </w:tcPr>
          <w:p w14:paraId="0402FF13" w14:textId="77777777" w:rsidR="00A4074F" w:rsidRPr="00F1757A" w:rsidRDefault="00A4074F">
            <w:pPr>
              <w:rPr>
                <w:sz w:val="10"/>
                <w:szCs w:val="10"/>
                <w:lang w:val="fr-BE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0200209F" w14:textId="77777777" w:rsidR="00A4074F" w:rsidRPr="00F1757A" w:rsidRDefault="00A4074F">
            <w:pPr>
              <w:pStyle w:val="Other0"/>
              <w:spacing w:after="0" w:line="240" w:lineRule="auto"/>
              <w:ind w:firstLine="380"/>
              <w:rPr>
                <w:rStyle w:val="Other"/>
                <w:color w:val="6B1C40"/>
                <w:sz w:val="13"/>
                <w:szCs w:val="13"/>
                <w:lang w:val="fr-BE"/>
              </w:rPr>
            </w:pPr>
            <w:r>
              <w:rPr>
                <w:rStyle w:val="Other"/>
                <w:color w:val="6B1C40"/>
                <w:sz w:val="13"/>
                <w:szCs w:val="13"/>
                <w:lang w:val="fr-BE"/>
              </w:rPr>
              <w:t>Kuurne</w:t>
            </w:r>
          </w:p>
        </w:tc>
      </w:tr>
      <w:tr w:rsidR="00A4074F" w:rsidRPr="00F1757A" w14:paraId="028393F2" w14:textId="77777777">
        <w:trPr>
          <w:trHeight w:hRule="exact" w:val="202"/>
          <w:jc w:val="center"/>
        </w:trPr>
        <w:tc>
          <w:tcPr>
            <w:tcW w:w="1579" w:type="dxa"/>
            <w:shd w:val="clear" w:color="auto" w:fill="auto"/>
            <w:vAlign w:val="bottom"/>
          </w:tcPr>
          <w:p w14:paraId="6D23E093" w14:textId="77777777" w:rsidR="00A4074F" w:rsidRPr="00F1757A" w:rsidRDefault="00A4074F">
            <w:pPr>
              <w:pStyle w:val="Other0"/>
              <w:spacing w:after="0" w:line="240" w:lineRule="auto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083" w:type="dxa"/>
            <w:shd w:val="clear" w:color="auto" w:fill="auto"/>
            <w:vAlign w:val="bottom"/>
          </w:tcPr>
          <w:p w14:paraId="146B4F8E" w14:textId="77777777" w:rsidR="00A4074F" w:rsidRPr="00F1757A" w:rsidRDefault="00A4074F">
            <w:pPr>
              <w:pStyle w:val="Other0"/>
              <w:spacing w:after="0" w:line="240" w:lineRule="auto"/>
              <w:ind w:firstLine="520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14:paraId="73D7C0A4" w14:textId="77777777" w:rsidR="00A4074F" w:rsidRPr="00F1757A" w:rsidRDefault="00A4074F">
            <w:pPr>
              <w:pStyle w:val="Other0"/>
              <w:spacing w:after="0" w:line="240" w:lineRule="auto"/>
              <w:ind w:firstLine="540"/>
              <w:rPr>
                <w:rStyle w:val="Other"/>
                <w:color w:val="6B1C40"/>
                <w:sz w:val="13"/>
                <w:szCs w:val="13"/>
                <w:lang w:val="fr-BE"/>
              </w:rPr>
            </w:pPr>
          </w:p>
        </w:tc>
        <w:tc>
          <w:tcPr>
            <w:tcW w:w="2102" w:type="dxa"/>
            <w:shd w:val="clear" w:color="auto" w:fill="auto"/>
          </w:tcPr>
          <w:p w14:paraId="37064D6A" w14:textId="77777777" w:rsidR="00A4074F" w:rsidRPr="00F1757A" w:rsidRDefault="00A4074F">
            <w:pPr>
              <w:rPr>
                <w:sz w:val="10"/>
                <w:szCs w:val="10"/>
                <w:lang w:val="fr-BE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14:paraId="07D49C79" w14:textId="77777777" w:rsidR="00A4074F" w:rsidRDefault="00A4074F">
            <w:pPr>
              <w:pStyle w:val="Other0"/>
              <w:spacing w:after="0" w:line="240" w:lineRule="auto"/>
              <w:ind w:firstLine="380"/>
              <w:rPr>
                <w:rStyle w:val="Other"/>
                <w:color w:val="6B1C40"/>
                <w:sz w:val="13"/>
                <w:szCs w:val="13"/>
                <w:lang w:val="fr-BE"/>
              </w:rPr>
            </w:pPr>
            <w:r>
              <w:rPr>
                <w:rStyle w:val="Other"/>
                <w:color w:val="6B1C40"/>
                <w:sz w:val="13"/>
                <w:szCs w:val="13"/>
                <w:lang w:val="fr-BE"/>
              </w:rPr>
              <w:t>Lendelede</w:t>
            </w:r>
          </w:p>
        </w:tc>
      </w:tr>
    </w:tbl>
    <w:p w14:paraId="0CCF510E" w14:textId="77777777" w:rsidR="007B34C3" w:rsidRDefault="00B65A7E">
      <w:pPr>
        <w:spacing w:after="539" w:line="1" w:lineRule="exact"/>
      </w:pPr>
      <w:r>
        <w:rPr>
          <w:noProof/>
          <w:lang w:val="nl-BE" w:eastAsia="nl-BE" w:bidi="ar-SA"/>
        </w:rPr>
        <w:drawing>
          <wp:anchor distT="0" distB="0" distL="88900" distR="88900" simplePos="0" relativeHeight="125829379" behindDoc="0" locked="0" layoutInCell="1" allowOverlap="1" wp14:anchorId="0BFA6CF2" wp14:editId="2132253B">
            <wp:simplePos x="0" y="0"/>
            <wp:positionH relativeFrom="page">
              <wp:posOffset>692150</wp:posOffset>
            </wp:positionH>
            <wp:positionV relativeFrom="paragraph">
              <wp:posOffset>193675</wp:posOffset>
            </wp:positionV>
            <wp:extent cx="743585" cy="457200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54B07" w14:textId="77777777" w:rsidR="007B34C3" w:rsidRPr="00A4074F" w:rsidRDefault="00A4074F">
      <w:pPr>
        <w:pStyle w:val="Plattetekst"/>
        <w:spacing w:after="0" w:line="240" w:lineRule="auto"/>
        <w:rPr>
          <w:lang w:val="fr-BE"/>
        </w:rPr>
      </w:pPr>
      <w:r w:rsidRPr="00A4074F">
        <w:rPr>
          <w:rStyle w:val="PlattetekstChar"/>
          <w:lang w:val="fr-BE"/>
        </w:rPr>
        <w:t>Vous découvr</w:t>
      </w:r>
      <w:r>
        <w:rPr>
          <w:rStyle w:val="PlattetekstChar"/>
          <w:lang w:val="fr-BE"/>
        </w:rPr>
        <w:t>ez</w:t>
      </w:r>
      <w:r w:rsidRPr="00A4074F">
        <w:rPr>
          <w:rStyle w:val="PlattetekstChar"/>
          <w:lang w:val="fr-BE"/>
        </w:rPr>
        <w:t xml:space="preserve"> notre approche spéciale et le calendrier</w:t>
      </w:r>
      <w:r>
        <w:rPr>
          <w:rStyle w:val="PlattetekstChar"/>
          <w:lang w:val="fr-BE"/>
        </w:rPr>
        <w:t xml:space="preserve"> sur</w:t>
      </w:r>
      <w:r w:rsidR="000253B7" w:rsidRPr="00A4074F">
        <w:rPr>
          <w:rStyle w:val="PlattetekstChar"/>
          <w:lang w:val="fr-BE"/>
        </w:rPr>
        <w:t xml:space="preserve"> </w:t>
      </w:r>
      <w:hyperlink r:id="rId9" w:history="1">
        <w:r w:rsidR="000253B7" w:rsidRPr="00A4074F">
          <w:rPr>
            <w:rStyle w:val="PlattetekstChar"/>
            <w:b/>
            <w:bCs/>
            <w:color w:val="FE4815"/>
            <w:lang w:val="fr-BE"/>
          </w:rPr>
          <w:t>www.jobroad.be</w:t>
        </w:r>
      </w:hyperlink>
      <w:r w:rsidR="000253B7" w:rsidRPr="00A4074F">
        <w:rPr>
          <w:lang w:val="fr-BE"/>
        </w:rPr>
        <w:br w:type="page"/>
      </w:r>
    </w:p>
    <w:p w14:paraId="30FBF3D9" w14:textId="4BEBC47C" w:rsidR="007B34C3" w:rsidRPr="004C1A65" w:rsidRDefault="000253B7">
      <w:pPr>
        <w:pStyle w:val="Heading20"/>
        <w:keepNext/>
        <w:keepLines/>
        <w:spacing w:after="280"/>
        <w:rPr>
          <w:lang w:val="fr-BE"/>
        </w:rPr>
      </w:pPr>
      <w:r w:rsidRPr="004913A4">
        <w:rPr>
          <w:rStyle w:val="Heading2"/>
          <w:b/>
          <w:noProof/>
          <w:lang w:val="nl-BE" w:eastAsia="nl-BE" w:bidi="ar-SA"/>
        </w:rPr>
        <w:lastRenderedPageBreak/>
        <w:drawing>
          <wp:anchor distT="0" distB="254000" distL="114300" distR="114300" simplePos="0" relativeHeight="125829380" behindDoc="0" locked="0" layoutInCell="1" allowOverlap="1" wp14:anchorId="1BCB0D72" wp14:editId="57CF8D0E">
            <wp:simplePos x="0" y="0"/>
            <wp:positionH relativeFrom="page">
              <wp:posOffset>75565</wp:posOffset>
            </wp:positionH>
            <wp:positionV relativeFrom="margin">
              <wp:posOffset>-585470</wp:posOffset>
            </wp:positionV>
            <wp:extent cx="7559040" cy="258445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5590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2"/>
      <w:r w:rsidR="004913A4" w:rsidRPr="004C1A65">
        <w:rPr>
          <w:rStyle w:val="Heading2"/>
          <w:b/>
          <w:lang w:val="fr-BE"/>
        </w:rPr>
        <w:t xml:space="preserve">Engagement </w:t>
      </w:r>
      <w:r w:rsidR="0031285C">
        <w:rPr>
          <w:rStyle w:val="Heading2"/>
          <w:b/>
          <w:lang w:val="fr-BE"/>
        </w:rPr>
        <w:t>dans</w:t>
      </w:r>
      <w:r w:rsidR="0031285C" w:rsidRPr="004C1A65">
        <w:rPr>
          <w:rStyle w:val="Heading2"/>
          <w:b/>
          <w:lang w:val="fr-BE"/>
        </w:rPr>
        <w:t xml:space="preserve"> </w:t>
      </w:r>
      <w:r w:rsidR="004913A4" w:rsidRPr="004C1A65">
        <w:rPr>
          <w:rStyle w:val="Heading2"/>
          <w:b/>
          <w:lang w:val="fr-BE"/>
        </w:rPr>
        <w:t>le capital humain</w:t>
      </w:r>
      <w:bookmarkEnd w:id="1"/>
    </w:p>
    <w:p w14:paraId="4CC68BC6" w14:textId="55DAB200" w:rsidR="007B34C3" w:rsidRPr="004C1A65" w:rsidRDefault="004C1A65" w:rsidP="004C1A65">
      <w:pPr>
        <w:pStyle w:val="Plattetekst"/>
        <w:spacing w:after="240"/>
        <w:rPr>
          <w:lang w:val="fr-BE"/>
        </w:rPr>
      </w:pPr>
      <w:r>
        <w:rPr>
          <w:noProof/>
          <w:lang w:val="nl-BE" w:eastAsia="nl-BE" w:bidi="ar-SA"/>
        </w:rPr>
        <w:drawing>
          <wp:anchor distT="0" distB="4396105" distL="120650" distR="163195" simplePos="0" relativeHeight="125829381" behindDoc="0" locked="0" layoutInCell="1" allowOverlap="1" wp14:anchorId="5063263B" wp14:editId="06BE7E9A">
            <wp:simplePos x="0" y="0"/>
            <wp:positionH relativeFrom="page">
              <wp:posOffset>838200</wp:posOffset>
            </wp:positionH>
            <wp:positionV relativeFrom="margin">
              <wp:posOffset>3429635</wp:posOffset>
            </wp:positionV>
            <wp:extent cx="1196340" cy="1085850"/>
            <wp:effectExtent l="0" t="0" r="381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963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1A65">
        <w:rPr>
          <w:rStyle w:val="PlattetekstChar"/>
          <w:lang w:val="fr-BE"/>
        </w:rPr>
        <w:t xml:space="preserve">JobRoad se concentre sur les </w:t>
      </w:r>
      <w:r>
        <w:rPr>
          <w:rStyle w:val="PlattetekstChar"/>
          <w:lang w:val="fr-BE"/>
        </w:rPr>
        <w:t>sociétés</w:t>
      </w:r>
      <w:r w:rsidRPr="004C1A65">
        <w:rPr>
          <w:rStyle w:val="PlattetekstChar"/>
          <w:lang w:val="fr-BE"/>
        </w:rPr>
        <w:t xml:space="preserve"> qui favorisent une politique </w:t>
      </w:r>
      <w:r>
        <w:rPr>
          <w:rStyle w:val="PlattetekstChar"/>
          <w:lang w:val="fr-BE"/>
        </w:rPr>
        <w:t xml:space="preserve">de </w:t>
      </w:r>
      <w:r w:rsidR="0031285C">
        <w:rPr>
          <w:rStyle w:val="PlattetekstChar"/>
          <w:lang w:val="fr-BE"/>
        </w:rPr>
        <w:t>collaboration</w:t>
      </w:r>
      <w:r w:rsidR="0031285C" w:rsidRPr="004C1A65">
        <w:rPr>
          <w:rStyle w:val="PlattetekstChar"/>
          <w:lang w:val="fr-BE"/>
        </w:rPr>
        <w:t xml:space="preserve"> </w:t>
      </w:r>
      <w:r w:rsidRPr="004C1A65">
        <w:rPr>
          <w:rStyle w:val="PlattetekstChar"/>
          <w:lang w:val="fr-BE"/>
        </w:rPr>
        <w:t>inclusive et</w:t>
      </w:r>
      <w:r>
        <w:rPr>
          <w:rStyle w:val="PlattetekstChar"/>
          <w:lang w:val="fr-BE"/>
        </w:rPr>
        <w:t xml:space="preserve"> l’entrepreneuriat</w:t>
      </w:r>
      <w:r w:rsidRPr="004C1A65">
        <w:rPr>
          <w:rStyle w:val="PlattetekstChar"/>
          <w:lang w:val="fr-BE"/>
        </w:rPr>
        <w:t xml:space="preserve"> </w:t>
      </w:r>
      <w:r>
        <w:rPr>
          <w:rStyle w:val="PlattetekstChar"/>
          <w:lang w:val="fr-BE"/>
        </w:rPr>
        <w:t>socialement</w:t>
      </w:r>
      <w:r w:rsidRPr="004C1A65">
        <w:rPr>
          <w:rStyle w:val="PlattetekstChar"/>
          <w:lang w:val="fr-BE"/>
        </w:rPr>
        <w:t xml:space="preserve"> responsab</w:t>
      </w:r>
      <w:r>
        <w:rPr>
          <w:rStyle w:val="PlattetekstChar"/>
          <w:lang w:val="fr-BE"/>
        </w:rPr>
        <w:t>le</w:t>
      </w:r>
      <w:r w:rsidRPr="004C1A65">
        <w:rPr>
          <w:rStyle w:val="PlattetekstChar"/>
          <w:lang w:val="fr-BE"/>
        </w:rPr>
        <w:t xml:space="preserve"> au sens large</w:t>
      </w:r>
      <w:r w:rsidR="000253B7" w:rsidRPr="004C1A65">
        <w:rPr>
          <w:rStyle w:val="PlattetekstChar"/>
          <w:lang w:val="fr-BE"/>
        </w:rPr>
        <w:t>.</w:t>
      </w:r>
    </w:p>
    <w:p w14:paraId="77ED09DC" w14:textId="77777777" w:rsidR="007B34C3" w:rsidRPr="004C1A65" w:rsidRDefault="004C1A65" w:rsidP="00D405EA">
      <w:pPr>
        <w:pStyle w:val="Bodytext30"/>
        <w:spacing w:before="720" w:after="120"/>
        <w:ind w:left="238" w:right="1786"/>
        <w:jc w:val="both"/>
        <w:rPr>
          <w:rStyle w:val="Bodytext3"/>
          <w:b/>
          <w:lang w:val="fr-BE"/>
        </w:rPr>
      </w:pPr>
      <w:r w:rsidRPr="00C77218">
        <w:rPr>
          <w:rStyle w:val="Bodytext3"/>
        </w:rPr>
        <w:t>“</w:t>
      </w:r>
      <w:r w:rsidR="000253B7" w:rsidRPr="00C77218">
        <w:rPr>
          <w:rStyle w:val="Bodytext3"/>
          <w:lang w:val="fr-BE"/>
        </w:rPr>
        <w:drawing>
          <wp:anchor distT="1476375" distB="2922270" distL="114300" distR="114300" simplePos="0" relativeHeight="125829382" behindDoc="0" locked="0" layoutInCell="1" allowOverlap="1" wp14:anchorId="550B9344" wp14:editId="381D6FD2">
            <wp:simplePos x="0" y="0"/>
            <wp:positionH relativeFrom="page">
              <wp:posOffset>835025</wp:posOffset>
            </wp:positionH>
            <wp:positionV relativeFrom="margin">
              <wp:posOffset>4737100</wp:posOffset>
            </wp:positionV>
            <wp:extent cx="1256030" cy="1256030"/>
            <wp:effectExtent l="0" t="0" r="0" b="0"/>
            <wp:wrapSquare wrapText="right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3B7" w:rsidRPr="00C77218">
        <w:rPr>
          <w:rStyle w:val="Bodytext3"/>
          <w:lang w:val="fr-BE"/>
        </w:rPr>
        <w:drawing>
          <wp:anchor distT="2995295" distB="1470660" distL="193040" distR="163195" simplePos="0" relativeHeight="125829383" behindDoc="0" locked="0" layoutInCell="1" allowOverlap="1" wp14:anchorId="5C579624" wp14:editId="2727CE87">
            <wp:simplePos x="0" y="0"/>
            <wp:positionH relativeFrom="page">
              <wp:posOffset>913765</wp:posOffset>
            </wp:positionH>
            <wp:positionV relativeFrom="margin">
              <wp:posOffset>6256020</wp:posOffset>
            </wp:positionV>
            <wp:extent cx="1127760" cy="1188720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277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3B7" w:rsidRPr="00C77218">
        <w:rPr>
          <w:rStyle w:val="Bodytext3"/>
          <w:lang w:val="fr-BE"/>
        </w:rPr>
        <w:drawing>
          <wp:anchor distT="4396105" distB="0" distL="250825" distR="233045" simplePos="0" relativeHeight="125829384" behindDoc="0" locked="0" layoutInCell="1" allowOverlap="1" wp14:anchorId="3D2AD6A7" wp14:editId="2F7994B1">
            <wp:simplePos x="0" y="0"/>
            <wp:positionH relativeFrom="page">
              <wp:posOffset>971550</wp:posOffset>
            </wp:positionH>
            <wp:positionV relativeFrom="margin">
              <wp:posOffset>7656830</wp:posOffset>
            </wp:positionV>
            <wp:extent cx="999490" cy="1261745"/>
            <wp:effectExtent l="0" t="0" r="0" b="0"/>
            <wp:wrapSquare wrapText="righ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994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218">
        <w:rPr>
          <w:rStyle w:val="Bodytext3"/>
        </w:rPr>
        <w:t>Grâce à</w:t>
      </w:r>
      <w:r w:rsidR="000253B7" w:rsidRPr="00C77218">
        <w:rPr>
          <w:rStyle w:val="Bodytext3"/>
          <w:b/>
          <w:lang w:val="fr-BE"/>
        </w:rPr>
        <w:t xml:space="preserve"> JobRoad </w:t>
      </w:r>
      <w:r w:rsidRPr="004C1A65">
        <w:rPr>
          <w:rStyle w:val="Bodytext3"/>
          <w:b/>
          <w:lang w:val="fr-BE"/>
        </w:rPr>
        <w:t>c'est devenu plus facile pour moi. En moins de deux semaines, j'avais une perspective de travail</w:t>
      </w:r>
      <w:r w:rsidRPr="00C77218">
        <w:rPr>
          <w:rStyle w:val="Bodytext3"/>
          <w:b/>
          <w:lang w:val="fr-BE"/>
        </w:rPr>
        <w:t>.”</w:t>
      </w:r>
    </w:p>
    <w:p w14:paraId="5BA04271" w14:textId="77777777" w:rsidR="007B34C3" w:rsidRDefault="000253B7" w:rsidP="00D405EA">
      <w:pPr>
        <w:pStyle w:val="Bodytext20"/>
        <w:spacing w:after="100" w:afterAutospacing="1" w:line="240" w:lineRule="auto"/>
        <w:ind w:left="240" w:right="1786"/>
        <w:jc w:val="both"/>
        <w:rPr>
          <w:rStyle w:val="Bodytext2"/>
          <w:color w:val="672245"/>
          <w:lang w:val="fr-BE"/>
        </w:rPr>
      </w:pPr>
      <w:r w:rsidRPr="004C1A65">
        <w:rPr>
          <w:rStyle w:val="Bodytext2"/>
          <w:b/>
          <w:bCs/>
          <w:color w:val="672245"/>
          <w:lang w:val="fr-BE"/>
        </w:rPr>
        <w:t xml:space="preserve">Sameh Madanikochak, </w:t>
      </w:r>
      <w:r w:rsidRPr="004C1A65">
        <w:rPr>
          <w:rStyle w:val="Bodytext2"/>
          <w:color w:val="672245"/>
          <w:lang w:val="fr-BE"/>
        </w:rPr>
        <w:t>calculat</w:t>
      </w:r>
      <w:r w:rsidR="004C1A65" w:rsidRPr="004C1A65">
        <w:rPr>
          <w:rStyle w:val="Bodytext2"/>
          <w:color w:val="672245"/>
          <w:lang w:val="fr-BE"/>
        </w:rPr>
        <w:t>rice</w:t>
      </w:r>
      <w:r w:rsidRPr="004C1A65">
        <w:rPr>
          <w:rStyle w:val="Bodytext2"/>
          <w:color w:val="672245"/>
          <w:lang w:val="fr-BE"/>
        </w:rPr>
        <w:t xml:space="preserve"> </w:t>
      </w:r>
      <w:r w:rsidR="004C1A65" w:rsidRPr="004C1A65">
        <w:rPr>
          <w:rStyle w:val="Bodytext2"/>
          <w:color w:val="672245"/>
          <w:lang w:val="fr-BE"/>
        </w:rPr>
        <w:t>chez</w:t>
      </w:r>
      <w:r w:rsidRPr="004C1A65">
        <w:rPr>
          <w:rStyle w:val="Bodytext2"/>
          <w:color w:val="672245"/>
          <w:lang w:val="fr-BE"/>
        </w:rPr>
        <w:t xml:space="preserve"> Veronapro</w:t>
      </w:r>
    </w:p>
    <w:p w14:paraId="2E21DD44" w14:textId="77777777" w:rsidR="007B34C3" w:rsidRPr="00C77218" w:rsidRDefault="004C1A65" w:rsidP="00C77218">
      <w:pPr>
        <w:pStyle w:val="Bodytext30"/>
        <w:spacing w:before="720" w:after="120"/>
        <w:ind w:left="238" w:right="1786"/>
        <w:jc w:val="both"/>
        <w:rPr>
          <w:rStyle w:val="Bodytext3"/>
          <w:b/>
          <w:bCs/>
        </w:rPr>
      </w:pPr>
      <w:r w:rsidRPr="00C77218">
        <w:rPr>
          <w:rStyle w:val="Bodytext3"/>
          <w:b/>
          <w:bCs/>
        </w:rPr>
        <w:t>“Il est grand temps de trouver des solutions pratiques. Un bon exemple est le projet de réseau JobRoad.</w:t>
      </w:r>
      <w:r w:rsidR="000253B7" w:rsidRPr="00C77218">
        <w:rPr>
          <w:rStyle w:val="Bodytext3"/>
          <w:b/>
          <w:bCs/>
        </w:rPr>
        <w:t>”</w:t>
      </w:r>
    </w:p>
    <w:p w14:paraId="643248FA" w14:textId="77777777" w:rsidR="007B34C3" w:rsidRPr="004C1A65" w:rsidRDefault="000253B7" w:rsidP="00D405EA">
      <w:pPr>
        <w:pStyle w:val="Bodytext20"/>
        <w:spacing w:before="60" w:after="1180" w:line="240" w:lineRule="auto"/>
        <w:ind w:left="238" w:right="1786"/>
        <w:jc w:val="both"/>
        <w:rPr>
          <w:lang w:val="fr-BE"/>
        </w:rPr>
      </w:pPr>
      <w:r w:rsidRPr="004C1A65">
        <w:rPr>
          <w:rStyle w:val="Bodytext2"/>
          <w:b/>
          <w:bCs/>
          <w:color w:val="672245"/>
          <w:lang w:val="fr-BE"/>
        </w:rPr>
        <w:t xml:space="preserve">Peter De Cuyper, </w:t>
      </w:r>
      <w:r w:rsidR="004C1A65">
        <w:rPr>
          <w:rStyle w:val="Bodytext2"/>
          <w:color w:val="672245"/>
          <w:lang w:val="fr-BE"/>
        </w:rPr>
        <w:t>directeur de recherche</w:t>
      </w:r>
      <w:r w:rsidRPr="004C1A65">
        <w:rPr>
          <w:rStyle w:val="Bodytext2"/>
          <w:color w:val="672245"/>
          <w:lang w:val="fr-BE"/>
        </w:rPr>
        <w:t xml:space="preserve"> KU Leuven</w:t>
      </w:r>
    </w:p>
    <w:p w14:paraId="18F8F35D" w14:textId="77777777" w:rsidR="00D30C4A" w:rsidRDefault="00D30C4A" w:rsidP="00D405EA">
      <w:pPr>
        <w:pStyle w:val="Bodytext30"/>
        <w:ind w:right="1784"/>
        <w:jc w:val="both"/>
        <w:rPr>
          <w:rFonts w:ascii="Avenir-Medium" w:hAnsi="Avenir-Medium" w:cs="Avenir-Medium"/>
          <w:color w:val="FF4815"/>
          <w:sz w:val="32"/>
          <w:szCs w:val="32"/>
          <w:lang w:val="fr-BE" w:bidi="ar-SA"/>
        </w:rPr>
      </w:pPr>
    </w:p>
    <w:p w14:paraId="78267F66" w14:textId="18026792" w:rsidR="007B34C3" w:rsidRPr="00C77218" w:rsidRDefault="004C1A65" w:rsidP="00D405EA">
      <w:pPr>
        <w:pStyle w:val="Bodytext30"/>
        <w:ind w:right="1784"/>
        <w:jc w:val="both"/>
        <w:rPr>
          <w:rStyle w:val="Bodytext3"/>
          <w:lang w:val="fr-FR"/>
        </w:rPr>
      </w:pPr>
      <w:r w:rsidRPr="00C77218">
        <w:rPr>
          <w:rStyle w:val="Bodytext3"/>
        </w:rPr>
        <w:t>“</w:t>
      </w:r>
      <w:r w:rsidRPr="00C77218">
        <w:rPr>
          <w:rStyle w:val="Bodytext3"/>
          <w:b/>
          <w:bCs/>
          <w:lang w:val="fr-FR"/>
        </w:rPr>
        <w:t xml:space="preserve">La force de JobRoad ? Les candidats appropriés sont recherchés à partir de postes vacants spécifiques. </w:t>
      </w:r>
      <w:r w:rsidR="00D30C4A" w:rsidRPr="00C77218">
        <w:rPr>
          <w:rStyle w:val="Bodytext3"/>
          <w:b/>
          <w:bCs/>
          <w:lang w:val="fr-FR"/>
        </w:rPr>
        <w:t>P</w:t>
      </w:r>
      <w:r w:rsidR="00D30C4A" w:rsidRPr="00C77218">
        <w:rPr>
          <w:rStyle w:val="Bodytext3"/>
          <w:b/>
          <w:bCs/>
          <w:lang w:val="fr-FR"/>
        </w:rPr>
        <w:t>our cela</w:t>
      </w:r>
      <w:r w:rsidR="00D30C4A" w:rsidRPr="00C77218">
        <w:rPr>
          <w:rStyle w:val="Bodytext3"/>
          <w:b/>
          <w:bCs/>
          <w:lang w:val="fr-FR"/>
        </w:rPr>
        <w:t>, un</w:t>
      </w:r>
      <w:r w:rsidR="00D30C4A" w:rsidRPr="00C77218">
        <w:rPr>
          <w:rStyle w:val="Bodytext3"/>
          <w:b/>
          <w:bCs/>
          <w:lang w:val="fr-FR"/>
        </w:rPr>
        <w:t xml:space="preserve"> </w:t>
      </w:r>
      <w:r w:rsidRPr="00C77218">
        <w:rPr>
          <w:rStyle w:val="Bodytext3"/>
          <w:b/>
          <w:bCs/>
          <w:lang w:val="fr-FR"/>
        </w:rPr>
        <w:t>vaste réseau est abordé dans un processus préliminaire. De cette façon, JobRoad assure une intégration rapide via le travail.</w:t>
      </w:r>
      <w:r w:rsidR="000253B7" w:rsidRPr="00C77218">
        <w:rPr>
          <w:rStyle w:val="Bodytext3"/>
          <w:b/>
          <w:bCs/>
          <w:lang w:val="fr-FR"/>
        </w:rPr>
        <w:t>”</w:t>
      </w:r>
    </w:p>
    <w:p w14:paraId="77F2716D" w14:textId="77777777" w:rsidR="007B34C3" w:rsidRPr="00D405EA" w:rsidRDefault="000253B7" w:rsidP="00D405EA">
      <w:pPr>
        <w:pStyle w:val="Bodytext20"/>
        <w:spacing w:after="1040" w:line="240" w:lineRule="auto"/>
        <w:ind w:left="240" w:right="1784"/>
        <w:jc w:val="both"/>
        <w:rPr>
          <w:rStyle w:val="Bodytext2"/>
          <w:b/>
          <w:bCs/>
          <w:color w:val="672245"/>
          <w:lang w:val="fr-BE"/>
        </w:rPr>
      </w:pPr>
      <w:r w:rsidRPr="004C1A65">
        <w:rPr>
          <w:rStyle w:val="Bodytext2"/>
          <w:b/>
          <w:bCs/>
          <w:color w:val="672245"/>
          <w:lang w:val="fr-BE"/>
        </w:rPr>
        <w:t xml:space="preserve">Bert Mons, </w:t>
      </w:r>
      <w:r w:rsidR="00D405EA" w:rsidRPr="00D405EA">
        <w:rPr>
          <w:rStyle w:val="Bodytext2"/>
          <w:b/>
          <w:bCs/>
          <w:color w:val="672245"/>
          <w:lang w:val="fr-BE"/>
        </w:rPr>
        <w:t>directeur général VOKA Flandre occidentale</w:t>
      </w:r>
    </w:p>
    <w:p w14:paraId="2AF648BA" w14:textId="2F4C1060" w:rsidR="007B34C3" w:rsidRPr="00C77218" w:rsidRDefault="00D405EA" w:rsidP="00D405EA">
      <w:pPr>
        <w:pStyle w:val="Bodytext30"/>
        <w:spacing w:line="298" w:lineRule="auto"/>
        <w:ind w:right="1784"/>
        <w:jc w:val="both"/>
        <w:rPr>
          <w:rStyle w:val="Bodytext3"/>
          <w:lang w:val="fr-FR"/>
        </w:rPr>
      </w:pPr>
      <w:r w:rsidRPr="00C77218">
        <w:rPr>
          <w:rStyle w:val="Bodytext3"/>
          <w:lang w:val="fr-FR"/>
        </w:rPr>
        <w:t>“</w:t>
      </w:r>
      <w:r w:rsidRPr="00C77218">
        <w:rPr>
          <w:rStyle w:val="Bodytext3"/>
          <w:b/>
          <w:bCs/>
          <w:lang w:val="fr-FR"/>
        </w:rPr>
        <w:t xml:space="preserve">Nous devons faire tout </w:t>
      </w:r>
      <w:r w:rsidR="00D30C4A">
        <w:rPr>
          <w:rStyle w:val="Bodytext3"/>
          <w:b/>
          <w:bCs/>
          <w:lang w:val="fr-FR"/>
        </w:rPr>
        <w:t>mettre en œuvre</w:t>
      </w:r>
      <w:r w:rsidRPr="00C77218">
        <w:rPr>
          <w:rStyle w:val="Bodytext3"/>
          <w:b/>
          <w:bCs/>
          <w:lang w:val="fr-FR"/>
        </w:rPr>
        <w:t xml:space="preserve"> pour le travail. Il apporte revenu, structure, intégration et émancipation. JobRoad, un protagoniste important, peut faire la différence avec son vaste réseau et ses collaborations étroites.</w:t>
      </w:r>
      <w:r w:rsidR="000253B7" w:rsidRPr="00C77218">
        <w:rPr>
          <w:rStyle w:val="Bodytext3"/>
          <w:b/>
          <w:bCs/>
          <w:lang w:val="fr-FR"/>
        </w:rPr>
        <w:t>”</w:t>
      </w:r>
    </w:p>
    <w:p w14:paraId="4550D13A" w14:textId="77777777" w:rsidR="007B34C3" w:rsidRPr="00D405EA" w:rsidRDefault="00D405EA" w:rsidP="00D405EA">
      <w:pPr>
        <w:pStyle w:val="Bodytext20"/>
        <w:spacing w:after="870" w:line="240" w:lineRule="auto"/>
        <w:ind w:left="2410"/>
        <w:rPr>
          <w:lang w:val="fr-BE"/>
        </w:rPr>
      </w:pPr>
      <w:r w:rsidRPr="00D405EA">
        <w:rPr>
          <w:rStyle w:val="Bodytext2"/>
          <w:b/>
          <w:bCs/>
          <w:color w:val="672245"/>
          <w:lang w:val="fr-BE"/>
        </w:rPr>
        <w:t>Hilde Crevits, ministre flamande du travail et de l'économie sociale</w:t>
      </w:r>
    </w:p>
    <w:p w14:paraId="487766C0" w14:textId="77777777" w:rsidR="007B34C3" w:rsidRPr="00D405EA" w:rsidRDefault="00D405EA">
      <w:pPr>
        <w:pStyle w:val="Plattetekst"/>
        <w:pBdr>
          <w:top w:val="single" w:sz="0" w:space="23" w:color="682246"/>
          <w:left w:val="single" w:sz="0" w:space="31" w:color="682246"/>
          <w:bottom w:val="single" w:sz="0" w:space="4" w:color="682246"/>
          <w:right w:val="single" w:sz="0" w:space="31" w:color="682246"/>
        </w:pBdr>
        <w:shd w:val="clear" w:color="auto" w:fill="682246"/>
        <w:spacing w:after="0" w:line="240" w:lineRule="auto"/>
        <w:rPr>
          <w:lang w:val="fr-BE"/>
        </w:rPr>
      </w:pPr>
      <w:r w:rsidRPr="00D405EA">
        <w:rPr>
          <w:rStyle w:val="PlattetekstChar"/>
          <w:color w:val="FFFFFF"/>
          <w:lang w:val="fr-BE"/>
        </w:rPr>
        <w:t xml:space="preserve">En savoir plus sur notre approche et nos projets via </w:t>
      </w:r>
      <w:hyperlink r:id="rId15" w:history="1">
        <w:r w:rsidR="000253B7" w:rsidRPr="00D405EA">
          <w:rPr>
            <w:rStyle w:val="PlattetekstChar"/>
            <w:b/>
            <w:bCs/>
            <w:color w:val="FE4815"/>
            <w:lang w:val="fr-BE"/>
          </w:rPr>
          <w:t>www.jobroad.be</w:t>
        </w:r>
      </w:hyperlink>
      <w:r w:rsidR="000253B7" w:rsidRPr="00D405EA">
        <w:rPr>
          <w:rStyle w:val="PlattetekstChar"/>
          <w:color w:val="FE4815"/>
          <w:lang w:val="fr-BE"/>
        </w:rPr>
        <w:t>.</w:t>
      </w:r>
      <w:r w:rsidR="000253B7" w:rsidRPr="00D405EA">
        <w:rPr>
          <w:lang w:val="fr-BE"/>
        </w:rPr>
        <w:br w:type="page"/>
      </w:r>
    </w:p>
    <w:p w14:paraId="27ADB4EF" w14:textId="77777777" w:rsidR="007B34C3" w:rsidRPr="00D405EA" w:rsidRDefault="00D405EA" w:rsidP="00684CEE">
      <w:pPr>
        <w:pStyle w:val="Heading20"/>
        <w:keepNext/>
        <w:keepLines/>
        <w:spacing w:after="0"/>
        <w:rPr>
          <w:lang w:val="fr-BE"/>
        </w:rPr>
      </w:pPr>
      <w:bookmarkStart w:id="2" w:name="bookmark4"/>
      <w:r w:rsidRPr="00D405EA">
        <w:rPr>
          <w:rStyle w:val="Heading2"/>
          <w:b/>
          <w:lang w:val="fr-BE"/>
        </w:rPr>
        <w:lastRenderedPageBreak/>
        <w:t>Ce que JobRoad peut signifier pour votre société/organisation</w:t>
      </w:r>
      <w:bookmarkEnd w:id="2"/>
    </w:p>
    <w:p w14:paraId="4E02FEDA" w14:textId="77777777" w:rsidR="007B34C3" w:rsidRPr="00684CEE" w:rsidRDefault="00684CEE" w:rsidP="00684CEE">
      <w:pPr>
        <w:pStyle w:val="Heading30"/>
        <w:keepNext/>
        <w:keepLines/>
        <w:spacing w:before="360" w:line="331" w:lineRule="auto"/>
        <w:ind w:left="1418"/>
        <w:jc w:val="both"/>
        <w:rPr>
          <w:lang w:val="fr-BE"/>
        </w:rPr>
      </w:pPr>
      <w:r w:rsidRPr="00684CEE">
        <w:rPr>
          <w:noProof/>
          <w:lang w:val="nl-BE" w:eastAsia="nl-BE" w:bidi="ar-SA"/>
        </w:rPr>
        <w:drawing>
          <wp:anchor distT="0" distB="4748530" distL="88900" distR="88900" simplePos="0" relativeHeight="125829385" behindDoc="0" locked="0" layoutInCell="1" allowOverlap="1" wp14:anchorId="664A23D7" wp14:editId="454DCB44">
            <wp:simplePos x="0" y="0"/>
            <wp:positionH relativeFrom="page">
              <wp:posOffset>690245</wp:posOffset>
            </wp:positionH>
            <wp:positionV relativeFrom="margin">
              <wp:posOffset>356870</wp:posOffset>
            </wp:positionV>
            <wp:extent cx="780415" cy="494030"/>
            <wp:effectExtent l="0" t="0" r="635" b="1270"/>
            <wp:wrapSquare wrapText="right"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804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bookmark6"/>
      <w:r w:rsidRPr="00684CEE">
        <w:rPr>
          <w:rStyle w:val="Heading3"/>
          <w:b/>
          <w:bCs/>
          <w:lang w:val="fr-BE"/>
        </w:rPr>
        <w:t>Édition</w:t>
      </w:r>
      <w:r w:rsidR="00152C4D" w:rsidRPr="00684CEE">
        <w:rPr>
          <w:rStyle w:val="Heading3"/>
          <w:b/>
          <w:bCs/>
          <w:lang w:val="fr-BE"/>
        </w:rPr>
        <w:t xml:space="preserve"> du p</w:t>
      </w:r>
      <w:r w:rsidR="000253B7" w:rsidRPr="00684CEE">
        <w:rPr>
          <w:rStyle w:val="Heading3"/>
          <w:b/>
          <w:bCs/>
          <w:lang w:val="fr-BE"/>
        </w:rPr>
        <w:t>roje</w:t>
      </w:r>
      <w:r w:rsidR="00152C4D" w:rsidRPr="00684CEE">
        <w:rPr>
          <w:rStyle w:val="Heading3"/>
          <w:b/>
          <w:bCs/>
          <w:lang w:val="fr-BE"/>
        </w:rPr>
        <w:t>t</w:t>
      </w:r>
      <w:r w:rsidR="000253B7" w:rsidRPr="00684CEE">
        <w:rPr>
          <w:rStyle w:val="Heading3"/>
          <w:b/>
          <w:bCs/>
          <w:lang w:val="fr-BE"/>
        </w:rPr>
        <w:t>:</w:t>
      </w:r>
      <w:bookmarkEnd w:id="3"/>
    </w:p>
    <w:p w14:paraId="63F7DCB7" w14:textId="3783B0EA" w:rsidR="007B34C3" w:rsidRPr="00684CEE" w:rsidRDefault="00684CEE" w:rsidP="00684CEE">
      <w:pPr>
        <w:pStyle w:val="Plattetekst"/>
        <w:spacing w:line="326" w:lineRule="auto"/>
        <w:ind w:left="1418"/>
        <w:jc w:val="both"/>
        <w:rPr>
          <w:rStyle w:val="PlattetekstChar"/>
          <w:lang w:val="fr-BE"/>
        </w:rPr>
      </w:pPr>
      <w:r w:rsidRPr="00684CEE">
        <w:rPr>
          <w:rStyle w:val="PlattetekstChar"/>
          <w:lang w:val="fr-BE"/>
        </w:rPr>
        <w:t xml:space="preserve">Besoin de nouveaux collaborateurs? Vous souhaitez offrir des opportunités à des talents un peu plus éloignés du marché du travail? Sur </w:t>
      </w:r>
      <w:hyperlink r:id="rId17" w:history="1">
        <w:r w:rsidRPr="00684CEE">
          <w:rPr>
            <w:rStyle w:val="Hyperlink"/>
            <w:color w:val="FF0000"/>
            <w:lang w:val="fr-BE"/>
          </w:rPr>
          <w:t>www.jobroad.be</w:t>
        </w:r>
      </w:hyperlink>
      <w:r w:rsidRPr="00684CEE">
        <w:rPr>
          <w:rStyle w:val="PlattetekstChar"/>
          <w:lang w:val="fr-BE"/>
        </w:rPr>
        <w:t xml:space="preserve">  vous découvr</w:t>
      </w:r>
      <w:r w:rsidR="00D30C4A">
        <w:rPr>
          <w:rStyle w:val="PlattetekstChar"/>
          <w:lang w:val="fr-BE"/>
        </w:rPr>
        <w:t>ez</w:t>
      </w:r>
      <w:r w:rsidRPr="00684CEE">
        <w:rPr>
          <w:rStyle w:val="PlattetekstChar"/>
          <w:lang w:val="fr-BE"/>
        </w:rPr>
        <w:t xml:space="preserve"> les régions où JobRoad ouvrira prochainement une édition ou contacte</w:t>
      </w:r>
      <w:r>
        <w:rPr>
          <w:rStyle w:val="PlattetekstChar"/>
          <w:lang w:val="fr-BE"/>
        </w:rPr>
        <w:t>z</w:t>
      </w:r>
      <w:r w:rsidRPr="00684CEE">
        <w:rPr>
          <w:rStyle w:val="PlattetekstChar"/>
          <w:lang w:val="fr-BE"/>
        </w:rPr>
        <w:t xml:space="preserve"> Eliese Kublik ou Nathalie Galland (voir coordonnées ci-dessous)</w:t>
      </w:r>
    </w:p>
    <w:p w14:paraId="36DB4B6C" w14:textId="77777777" w:rsidR="007B34C3" w:rsidRPr="00684CEE" w:rsidRDefault="00684CEE" w:rsidP="00684CEE">
      <w:pPr>
        <w:pStyle w:val="Plattetekst"/>
        <w:spacing w:after="360" w:line="240" w:lineRule="auto"/>
        <w:ind w:left="1418"/>
        <w:rPr>
          <w:lang w:val="fr-BE"/>
        </w:rPr>
      </w:pPr>
      <w:r w:rsidRPr="00684CEE">
        <w:rPr>
          <w:noProof/>
          <w:lang w:val="nl-BE" w:eastAsia="nl-BE" w:bidi="ar-SA"/>
        </w:rPr>
        <w:drawing>
          <wp:anchor distT="1737360" distB="3048000" distL="107315" distR="107315" simplePos="0" relativeHeight="125829386" behindDoc="0" locked="0" layoutInCell="1" allowOverlap="1" wp14:anchorId="547BD993" wp14:editId="2E56CF7E">
            <wp:simplePos x="0" y="0"/>
            <wp:positionH relativeFrom="page">
              <wp:posOffset>727710</wp:posOffset>
            </wp:positionH>
            <wp:positionV relativeFrom="margin">
              <wp:posOffset>2065020</wp:posOffset>
            </wp:positionV>
            <wp:extent cx="743585" cy="457200"/>
            <wp:effectExtent l="0" t="0" r="0" b="0"/>
            <wp:wrapSquare wrapText="right"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7E">
        <w:rPr>
          <w:noProof/>
          <w:lang w:val="nl-BE" w:eastAsia="nl-BE" w:bidi="ar-SA"/>
        </w:rPr>
        <w:drawing>
          <wp:inline distT="0" distB="0" distL="0" distR="0" wp14:anchorId="5362EE9D" wp14:editId="1568CEB6">
            <wp:extent cx="333375" cy="2762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CEE">
        <w:rPr>
          <w:rStyle w:val="PlattetekstChar"/>
          <w:lang w:val="fr-BE"/>
        </w:rPr>
        <w:t>Offre gratuite</w:t>
      </w:r>
    </w:p>
    <w:p w14:paraId="15E93A24" w14:textId="77777777" w:rsidR="007B34C3" w:rsidRPr="00684CEE" w:rsidRDefault="000253B7">
      <w:pPr>
        <w:pStyle w:val="Heading30"/>
        <w:keepNext/>
        <w:keepLines/>
        <w:spacing w:line="326" w:lineRule="auto"/>
        <w:jc w:val="both"/>
        <w:rPr>
          <w:lang w:val="fr-BE"/>
        </w:rPr>
      </w:pPr>
      <w:bookmarkStart w:id="4" w:name="bookmark8"/>
      <w:r w:rsidRPr="00684CEE">
        <w:rPr>
          <w:rStyle w:val="Heading3"/>
          <w:b/>
          <w:bCs/>
          <w:lang w:val="fr-BE"/>
        </w:rPr>
        <w:t>Matchmaking:</w:t>
      </w:r>
      <w:bookmarkEnd w:id="4"/>
    </w:p>
    <w:p w14:paraId="2F682AA1" w14:textId="77777777" w:rsidR="007B34C3" w:rsidRPr="00B65A7E" w:rsidRDefault="00684CEE" w:rsidP="00684CEE">
      <w:pPr>
        <w:pStyle w:val="Plattetekst"/>
        <w:jc w:val="both"/>
        <w:rPr>
          <w:rStyle w:val="PlattetekstChar"/>
          <w:lang w:val="fr-BE"/>
        </w:rPr>
      </w:pPr>
      <w:r w:rsidRPr="00684CEE">
        <w:rPr>
          <w:rStyle w:val="PlattetekstChar"/>
          <w:lang w:val="fr-BE"/>
        </w:rPr>
        <w:t xml:space="preserve">Vous souhaitez une approche JobRoad adaptée à votre société/organisation ? </w:t>
      </w:r>
      <w:r w:rsidRPr="00B65A7E">
        <w:rPr>
          <w:rStyle w:val="PlattetekstChar"/>
          <w:lang w:val="fr-BE"/>
        </w:rPr>
        <w:t>Contactez Eliese Kublik ou Nathalie Galland (voir coordonnées ci-dessous).</w:t>
      </w:r>
    </w:p>
    <w:p w14:paraId="4A383B21" w14:textId="77777777" w:rsidR="007B34C3" w:rsidRPr="00B65A7E" w:rsidRDefault="00684CEE" w:rsidP="00684CEE">
      <w:pPr>
        <w:pStyle w:val="Plattetekst"/>
        <w:spacing w:after="580" w:line="240" w:lineRule="auto"/>
        <w:ind w:left="1418"/>
        <w:rPr>
          <w:lang w:val="fr-BE"/>
        </w:rPr>
      </w:pPr>
      <w:r w:rsidRPr="00684CEE">
        <w:rPr>
          <w:noProof/>
          <w:lang w:val="nl-BE" w:eastAsia="nl-BE" w:bidi="ar-SA"/>
        </w:rPr>
        <w:drawing>
          <wp:anchor distT="3060065" distB="1725295" distL="107315" distR="110490" simplePos="0" relativeHeight="125829387" behindDoc="0" locked="0" layoutInCell="1" allowOverlap="1" wp14:anchorId="70CECF24" wp14:editId="48ED8CAB">
            <wp:simplePos x="0" y="0"/>
            <wp:positionH relativeFrom="page">
              <wp:posOffset>727710</wp:posOffset>
            </wp:positionH>
            <wp:positionV relativeFrom="margin">
              <wp:posOffset>3425825</wp:posOffset>
            </wp:positionV>
            <wp:extent cx="743585" cy="457200"/>
            <wp:effectExtent l="0" t="0" r="0" b="0"/>
            <wp:wrapSquare wrapText="right"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7E">
        <w:rPr>
          <w:noProof/>
          <w:lang w:val="nl-BE" w:eastAsia="nl-BE" w:bidi="ar-SA"/>
        </w:rPr>
        <w:drawing>
          <wp:inline distT="0" distB="0" distL="0" distR="0" wp14:anchorId="5C3A47DF" wp14:editId="42E4285A">
            <wp:extent cx="333375" cy="2762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A7E">
        <w:rPr>
          <w:rStyle w:val="PlattetekstChar"/>
          <w:lang w:val="fr-BE"/>
        </w:rPr>
        <w:t>Offre payante</w:t>
      </w:r>
    </w:p>
    <w:p w14:paraId="6A413641" w14:textId="77777777" w:rsidR="007B34C3" w:rsidRPr="00684CEE" w:rsidRDefault="00684CEE">
      <w:pPr>
        <w:pStyle w:val="Heading30"/>
        <w:keepNext/>
        <w:keepLines/>
        <w:spacing w:line="331" w:lineRule="auto"/>
        <w:rPr>
          <w:rStyle w:val="Heading3"/>
          <w:b/>
          <w:lang w:val="fr-BE"/>
        </w:rPr>
      </w:pPr>
      <w:bookmarkStart w:id="5" w:name="bookmark10"/>
      <w:r w:rsidRPr="00684CEE">
        <w:rPr>
          <w:rStyle w:val="Heading3"/>
          <w:b/>
          <w:lang w:val="fr-BE"/>
        </w:rPr>
        <w:t>Ateliers 'inclusion au travail'</w:t>
      </w:r>
      <w:r w:rsidR="000253B7" w:rsidRPr="00684CEE">
        <w:rPr>
          <w:rStyle w:val="Heading3"/>
          <w:b/>
          <w:bCs/>
          <w:lang w:val="fr-BE"/>
        </w:rPr>
        <w:t>:</w:t>
      </w:r>
      <w:bookmarkEnd w:id="5"/>
    </w:p>
    <w:p w14:paraId="62CB5093" w14:textId="47F54028" w:rsidR="007B34C3" w:rsidRPr="00684CEE" w:rsidRDefault="00684CEE">
      <w:pPr>
        <w:pStyle w:val="Plattetekst"/>
        <w:jc w:val="both"/>
        <w:rPr>
          <w:rStyle w:val="PlattetekstChar"/>
          <w:lang w:val="fr-BE"/>
        </w:rPr>
      </w:pPr>
      <w:r w:rsidRPr="00684CEE">
        <w:rPr>
          <w:rStyle w:val="PlattetekstChar"/>
          <w:lang w:val="fr-BE"/>
        </w:rPr>
        <w:t xml:space="preserve">Notre équipe vous propose une série d'ateliers professionnels dans lesquels </w:t>
      </w:r>
      <w:r w:rsidR="0086225F">
        <w:rPr>
          <w:rStyle w:val="PlattetekstChar"/>
          <w:lang w:val="fr-BE"/>
        </w:rPr>
        <w:t>le lieu de travail</w:t>
      </w:r>
      <w:r w:rsidRPr="00684CEE">
        <w:rPr>
          <w:rStyle w:val="PlattetekstChar"/>
          <w:lang w:val="fr-BE"/>
        </w:rPr>
        <w:t xml:space="preserve"> et/ou certains </w:t>
      </w:r>
      <w:r w:rsidR="0086225F">
        <w:rPr>
          <w:rStyle w:val="PlattetekstChar"/>
          <w:lang w:val="fr-BE"/>
        </w:rPr>
        <w:t>collaborateurs</w:t>
      </w:r>
      <w:r w:rsidRPr="00684CEE">
        <w:rPr>
          <w:rStyle w:val="PlattetekstChar"/>
          <w:lang w:val="fr-BE"/>
        </w:rPr>
        <w:t xml:space="preserve"> de votre </w:t>
      </w:r>
      <w:r w:rsidR="0086225F">
        <w:rPr>
          <w:rStyle w:val="PlattetekstChar"/>
          <w:lang w:val="fr-BE"/>
        </w:rPr>
        <w:t>société</w:t>
      </w:r>
      <w:r w:rsidRPr="00684CEE">
        <w:rPr>
          <w:rStyle w:val="PlattetekstChar"/>
          <w:lang w:val="fr-BE"/>
        </w:rPr>
        <w:t xml:space="preserve">/organisation sont stimulés à penser de manière plus inclusive et à mieux </w:t>
      </w:r>
      <w:r w:rsidR="00D30C4A">
        <w:rPr>
          <w:rStyle w:val="PlattetekstChar"/>
          <w:lang w:val="fr-BE"/>
        </w:rPr>
        <w:t>faire face à de nouveaux</w:t>
      </w:r>
      <w:r w:rsidRPr="00684CEE">
        <w:rPr>
          <w:rStyle w:val="PlattetekstChar"/>
          <w:lang w:val="fr-BE"/>
        </w:rPr>
        <w:t xml:space="preserve"> collègues et </w:t>
      </w:r>
      <w:r w:rsidR="00D30C4A">
        <w:rPr>
          <w:rStyle w:val="PlattetekstChar"/>
          <w:lang w:val="fr-BE"/>
        </w:rPr>
        <w:t xml:space="preserve">de nouvelles </w:t>
      </w:r>
      <w:r w:rsidRPr="00684CEE">
        <w:rPr>
          <w:rStyle w:val="PlattetekstChar"/>
          <w:lang w:val="fr-BE"/>
        </w:rPr>
        <w:t>situations. Contactez Laura Bogaert pour plus d'informations (voir coordonnées ci-dessous).</w:t>
      </w:r>
    </w:p>
    <w:p w14:paraId="2CDF05FF" w14:textId="77777777" w:rsidR="007B34C3" w:rsidRPr="0086225F" w:rsidRDefault="0086225F" w:rsidP="00684CEE">
      <w:pPr>
        <w:pStyle w:val="Plattetekst"/>
        <w:spacing w:after="580" w:line="240" w:lineRule="auto"/>
        <w:ind w:left="1418"/>
        <w:rPr>
          <w:lang w:val="fr-BE"/>
        </w:rPr>
      </w:pPr>
      <w:r w:rsidRPr="00684CEE">
        <w:rPr>
          <w:noProof/>
          <w:lang w:val="nl-BE" w:eastAsia="nl-BE" w:bidi="ar-SA"/>
        </w:rPr>
        <w:drawing>
          <wp:anchor distT="4785360" distB="0" distL="107315" distR="110490" simplePos="0" relativeHeight="125829388" behindDoc="0" locked="0" layoutInCell="1" allowOverlap="1" wp14:anchorId="45ECE594" wp14:editId="2C303349">
            <wp:simplePos x="0" y="0"/>
            <wp:positionH relativeFrom="page">
              <wp:posOffset>689610</wp:posOffset>
            </wp:positionH>
            <wp:positionV relativeFrom="margin">
              <wp:posOffset>5255895</wp:posOffset>
            </wp:positionV>
            <wp:extent cx="743585" cy="457200"/>
            <wp:effectExtent l="0" t="0" r="0" b="0"/>
            <wp:wrapSquare wrapText="righ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743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7E">
        <w:rPr>
          <w:noProof/>
          <w:lang w:val="nl-BE" w:eastAsia="nl-BE" w:bidi="ar-SA"/>
        </w:rPr>
        <w:drawing>
          <wp:inline distT="0" distB="0" distL="0" distR="0" wp14:anchorId="502C4D29" wp14:editId="4E990F56">
            <wp:extent cx="333375" cy="2762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EE" w:rsidRPr="00684CEE">
        <w:rPr>
          <w:rStyle w:val="PlattetekstChar"/>
          <w:lang w:val="fr-BE"/>
        </w:rPr>
        <w:t xml:space="preserve">Offre </w:t>
      </w:r>
      <w:r w:rsidR="00684CEE" w:rsidRPr="0086225F">
        <w:rPr>
          <w:rStyle w:val="PlattetekstChar"/>
          <w:lang w:val="fr-BE"/>
        </w:rPr>
        <w:t>payante</w:t>
      </w:r>
    </w:p>
    <w:p w14:paraId="02F5E560" w14:textId="77777777" w:rsidR="007B34C3" w:rsidRPr="0086225F" w:rsidRDefault="000253B7">
      <w:pPr>
        <w:pStyle w:val="Heading30"/>
        <w:keepNext/>
        <w:keepLines/>
        <w:jc w:val="both"/>
        <w:rPr>
          <w:lang w:val="fr-BE"/>
        </w:rPr>
      </w:pPr>
      <w:bookmarkStart w:id="6" w:name="bookmark12"/>
      <w:r w:rsidRPr="0086225F">
        <w:rPr>
          <w:rStyle w:val="Heading3"/>
          <w:b/>
          <w:bCs/>
          <w:lang w:val="fr-BE"/>
        </w:rPr>
        <w:t>Ambassadeurs:</w:t>
      </w:r>
      <w:bookmarkEnd w:id="6"/>
    </w:p>
    <w:p w14:paraId="2E6D5045" w14:textId="6CDA9E5B" w:rsidR="007B34C3" w:rsidRPr="0086225F" w:rsidRDefault="0086225F" w:rsidP="0086225F">
      <w:pPr>
        <w:pStyle w:val="Plattetekst"/>
        <w:spacing w:after="1060" w:line="329" w:lineRule="auto"/>
        <w:ind w:left="1560"/>
        <w:jc w:val="both"/>
        <w:rPr>
          <w:lang w:val="fr-BE"/>
        </w:rPr>
      </w:pPr>
      <w:r w:rsidRPr="0086225F">
        <w:rPr>
          <w:rStyle w:val="PlattetekstChar"/>
          <w:lang w:val="fr-BE"/>
        </w:rPr>
        <w:t xml:space="preserve">Les ambassadeurs soutiennent le fonctionnement quotidien de l'organisation JobRoad. Devenez </w:t>
      </w:r>
      <w:r>
        <w:rPr>
          <w:rStyle w:val="PlattetekstChar"/>
          <w:lang w:val="fr-BE"/>
        </w:rPr>
        <w:t xml:space="preserve">également </w:t>
      </w:r>
      <w:r w:rsidRPr="0086225F">
        <w:rPr>
          <w:rStyle w:val="PlattetekstChar"/>
          <w:lang w:val="fr-BE"/>
        </w:rPr>
        <w:t xml:space="preserve">un ambassadeur de JobRoad et </w:t>
      </w:r>
      <w:r w:rsidR="00D30C4A">
        <w:rPr>
          <w:rStyle w:val="PlattetekstChar"/>
          <w:lang w:val="fr-BE"/>
        </w:rPr>
        <w:t>faites connaître</w:t>
      </w:r>
      <w:r w:rsidR="00D30C4A" w:rsidRPr="0086225F">
        <w:rPr>
          <w:rStyle w:val="PlattetekstChar"/>
          <w:lang w:val="fr-BE"/>
        </w:rPr>
        <w:t xml:space="preserve"> </w:t>
      </w:r>
      <w:r w:rsidRPr="0086225F">
        <w:rPr>
          <w:rStyle w:val="PlattetekstChar"/>
          <w:lang w:val="fr-BE"/>
        </w:rPr>
        <w:t xml:space="preserve">l'entrepreneuriat inclusif. </w:t>
      </w:r>
      <w:r w:rsidR="00D30C4A">
        <w:rPr>
          <w:rStyle w:val="PlattetekstChar"/>
          <w:lang w:val="fr-BE"/>
        </w:rPr>
        <w:t>V</w:t>
      </w:r>
      <w:r w:rsidRPr="0086225F">
        <w:rPr>
          <w:rStyle w:val="PlattetekstChar"/>
          <w:lang w:val="fr-BE"/>
        </w:rPr>
        <w:t>ous bénéficiez automatiquement de nombreux avantages et vous déterminez chaque année les objectifs stratégiques lors de notre assemblée annuelle. Pour plus d'informations, contacte</w:t>
      </w:r>
      <w:r w:rsidR="00D30C4A">
        <w:rPr>
          <w:rStyle w:val="PlattetekstChar"/>
          <w:lang w:val="fr-BE"/>
        </w:rPr>
        <w:t>z</w:t>
      </w:r>
      <w:r w:rsidRPr="0086225F">
        <w:rPr>
          <w:rStyle w:val="PlattetekstChar"/>
          <w:lang w:val="fr-BE"/>
        </w:rPr>
        <w:t xml:space="preserve"> Joachim Commeene (voir coordonnées ci-dessous).</w:t>
      </w:r>
    </w:p>
    <w:p w14:paraId="32AD29FB" w14:textId="77777777" w:rsidR="007B34C3" w:rsidRPr="0086225F" w:rsidRDefault="0086225F">
      <w:pPr>
        <w:pStyle w:val="Heading30"/>
        <w:keepNext/>
        <w:keepLines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spacing w:line="240" w:lineRule="auto"/>
        <w:rPr>
          <w:lang w:val="fr-BE"/>
        </w:rPr>
        <w:sectPr w:rsidR="007B34C3" w:rsidRPr="0086225F">
          <w:type w:val="continuous"/>
          <w:pgSz w:w="12146" w:h="16884"/>
          <w:pgMar w:top="944" w:right="994" w:bottom="314" w:left="1004" w:header="516" w:footer="3" w:gutter="0"/>
          <w:cols w:space="720"/>
          <w:noEndnote/>
          <w:docGrid w:linePitch="360"/>
        </w:sectPr>
      </w:pPr>
      <w:bookmarkStart w:id="7" w:name="bookmark14"/>
      <w:r w:rsidRPr="0086225F">
        <w:rPr>
          <w:rStyle w:val="Heading3"/>
          <w:b/>
          <w:bCs/>
          <w:color w:val="FFFFFF"/>
          <w:lang w:val="fr-BE"/>
        </w:rPr>
        <w:t>Questions ou remarques ? N'hésitez pas à nous contacter</w:t>
      </w:r>
      <w:bookmarkEnd w:id="7"/>
    </w:p>
    <w:p w14:paraId="38305488" w14:textId="77777777" w:rsidR="007B34C3" w:rsidRPr="0086225F" w:rsidRDefault="007B34C3">
      <w:pPr>
        <w:spacing w:line="72" w:lineRule="exact"/>
        <w:rPr>
          <w:sz w:val="6"/>
          <w:szCs w:val="6"/>
          <w:lang w:val="fr-BE"/>
        </w:rPr>
      </w:pPr>
    </w:p>
    <w:p w14:paraId="3127B0C9" w14:textId="77777777" w:rsidR="007B34C3" w:rsidRPr="0086225F" w:rsidRDefault="007B34C3">
      <w:pPr>
        <w:spacing w:line="1" w:lineRule="exact"/>
        <w:rPr>
          <w:lang w:val="fr-BE"/>
        </w:rPr>
        <w:sectPr w:rsidR="007B34C3" w:rsidRPr="0086225F">
          <w:type w:val="continuous"/>
          <w:pgSz w:w="12146" w:h="16884"/>
          <w:pgMar w:top="1871" w:right="0" w:bottom="332" w:left="0" w:header="0" w:footer="3" w:gutter="0"/>
          <w:cols w:space="720"/>
          <w:noEndnote/>
          <w:docGrid w:linePitch="360"/>
        </w:sectPr>
      </w:pPr>
    </w:p>
    <w:p w14:paraId="5AB5DE84" w14:textId="77777777" w:rsidR="007B34C3" w:rsidRPr="0086225F" w:rsidRDefault="007B34C3">
      <w:pPr>
        <w:spacing w:line="1" w:lineRule="exact"/>
        <w:rPr>
          <w:lang w:val="fr-BE"/>
        </w:rPr>
      </w:pPr>
    </w:p>
    <w:p w14:paraId="0E266372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E4815"/>
          <w:lang w:val="fr-BE"/>
        </w:rPr>
      </w:pPr>
      <w:r w:rsidRPr="0086225F">
        <w:rPr>
          <w:rStyle w:val="Bodytext2"/>
          <w:b/>
          <w:bCs/>
          <w:color w:val="FE4815"/>
          <w:lang w:val="fr-BE"/>
        </w:rPr>
        <w:t>Éditions du projet :</w:t>
      </w:r>
    </w:p>
    <w:p w14:paraId="71C1B8B2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Nathalie Galland</w:t>
      </w:r>
    </w:p>
    <w:p w14:paraId="2FD76BEB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Chef de projet Anvers,</w:t>
      </w:r>
    </w:p>
    <w:p w14:paraId="7653D588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Limbourg &amp; Brabant flamand 0473 81 45 18</w:t>
      </w:r>
    </w:p>
    <w:p w14:paraId="0933C755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nathalie.galland@jobroad.be</w:t>
      </w:r>
      <w:r>
        <w:rPr>
          <w:rStyle w:val="Bodytext2"/>
          <w:b/>
          <w:bCs/>
          <w:color w:val="FFFFFF"/>
          <w:lang w:val="fr-BE"/>
        </w:rPr>
        <w:br/>
      </w:r>
    </w:p>
    <w:p w14:paraId="2272C459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Eliese Kublik</w:t>
      </w:r>
    </w:p>
    <w:p w14:paraId="27E35437" w14:textId="77777777" w:rsidR="0086225F" w:rsidRP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Chef de projet</w:t>
      </w:r>
    </w:p>
    <w:p w14:paraId="57227934" w14:textId="77777777" w:rsidR="0086225F" w:rsidRDefault="0086225F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  <w:r w:rsidRPr="0086225F">
        <w:rPr>
          <w:rStyle w:val="Bodytext2"/>
          <w:b/>
          <w:bCs/>
          <w:color w:val="FFFFFF"/>
          <w:lang w:val="fr-BE"/>
        </w:rPr>
        <w:t>Flandre orientale et occidentale</w:t>
      </w:r>
      <w:r>
        <w:rPr>
          <w:rStyle w:val="Bodytext2"/>
          <w:b/>
          <w:bCs/>
          <w:color w:val="FFFFFF"/>
          <w:lang w:val="fr-BE"/>
        </w:rPr>
        <w:t xml:space="preserve"> </w:t>
      </w:r>
      <w:r w:rsidRPr="0086225F">
        <w:rPr>
          <w:rStyle w:val="Bodytext2"/>
          <w:b/>
          <w:bCs/>
          <w:color w:val="FFFFFF"/>
          <w:lang w:val="fr-BE"/>
        </w:rPr>
        <w:t>0485 21 51 04</w:t>
      </w:r>
      <w:r>
        <w:rPr>
          <w:rStyle w:val="Bodytext2"/>
          <w:b/>
          <w:bCs/>
          <w:color w:val="FFFFFF"/>
          <w:lang w:val="fr-BE"/>
        </w:rPr>
        <w:br/>
        <w:t>eliese.kublik@jobroad.be</w:t>
      </w:r>
    </w:p>
    <w:p w14:paraId="609094B5" w14:textId="77777777" w:rsidR="0081626E" w:rsidRPr="0086225F" w:rsidRDefault="0081626E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15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FFFFF"/>
          <w:lang w:val="fr-BE"/>
        </w:rPr>
      </w:pPr>
    </w:p>
    <w:p w14:paraId="25A5D546" w14:textId="77777777" w:rsidR="0081626E" w:rsidRDefault="0081626E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E4815"/>
          <w:lang w:val="fr-BE"/>
        </w:rPr>
      </w:pPr>
    </w:p>
    <w:p w14:paraId="65F39906" w14:textId="77777777" w:rsidR="0081626E" w:rsidRDefault="0081626E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E4815"/>
          <w:lang w:val="fr-BE"/>
        </w:rPr>
      </w:pPr>
    </w:p>
    <w:p w14:paraId="4D4256AB" w14:textId="77777777" w:rsidR="0081626E" w:rsidRDefault="0081626E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rPr>
          <w:rStyle w:val="Bodytext2"/>
          <w:b/>
          <w:bCs/>
          <w:color w:val="FE4815"/>
          <w:lang w:val="fr-BE"/>
        </w:rPr>
      </w:pPr>
    </w:p>
    <w:p w14:paraId="0503AFA6" w14:textId="77777777" w:rsidR="007B34C3" w:rsidRPr="0086225F" w:rsidRDefault="00381E33" w:rsidP="0086225F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rPr>
          <w:lang w:val="fr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60EE303B" wp14:editId="2CBD270B">
                <wp:simplePos x="0" y="0"/>
                <wp:positionH relativeFrom="page">
                  <wp:posOffset>5553075</wp:posOffset>
                </wp:positionH>
                <wp:positionV relativeFrom="paragraph">
                  <wp:posOffset>15240</wp:posOffset>
                </wp:positionV>
                <wp:extent cx="1514475" cy="807720"/>
                <wp:effectExtent l="0" t="0" r="9525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07720"/>
                        </a:xfrm>
                        <a:prstGeom prst="rect">
                          <a:avLst/>
                        </a:prstGeom>
                        <a:solidFill>
                          <a:srgbClr val="6C1C41"/>
                        </a:solidFill>
                      </wps:spPr>
                      <wps:txbx>
                        <w:txbxContent>
                          <w:p w14:paraId="64014205" w14:textId="76952A82" w:rsidR="007B34C3" w:rsidRPr="00381E33" w:rsidRDefault="00381E33">
                            <w:pPr>
                              <w:pStyle w:val="Bodytext20"/>
                              <w:pBdr>
                                <w:top w:val="single" w:sz="0" w:space="0" w:color="6C1C41"/>
                                <w:left w:val="single" w:sz="0" w:space="0" w:color="6C1C41"/>
                                <w:bottom w:val="single" w:sz="0" w:space="0" w:color="6C1C41"/>
                                <w:right w:val="single" w:sz="0" w:space="0" w:color="6C1C41"/>
                              </w:pBdr>
                              <w:shd w:val="clear" w:color="auto" w:fill="6C1C41"/>
                              <w:spacing w:line="473" w:lineRule="auto"/>
                              <w:rPr>
                                <w:rStyle w:val="Bodytext2"/>
                                <w:b/>
                                <w:bCs/>
                                <w:color w:val="FFFFFF"/>
                                <w:lang w:val="fr-BE"/>
                              </w:rPr>
                            </w:pPr>
                            <w:r w:rsidRPr="00381E33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 xml:space="preserve">Suivez-nous sur les 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>médias</w:t>
                            </w:r>
                            <w:r w:rsidR="00BC5DF0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 xml:space="preserve"> </w:t>
                            </w:r>
                            <w:r w:rsidRPr="00381E33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>sociaux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/>
                                <w:lang w:val="nl-BE" w:eastAsia="nl-BE" w:bidi="ar-SA"/>
                              </w:rPr>
                              <w:drawing>
                                <wp:inline distT="0" distB="0" distL="0" distR="0" wp14:anchorId="3C11003E" wp14:editId="734315D3">
                                  <wp:extent cx="1362075" cy="180975"/>
                                  <wp:effectExtent l="0" t="0" r="9525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Bodytext2"/>
                                <w:color w:val="FFFFFF"/>
                                <w:lang w:val="fr-BE"/>
                              </w:rPr>
                              <w:br/>
                            </w:r>
                            <w:r w:rsidRPr="00381E33"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>Visitez le site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t xml:space="preserve"> web 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  <w:color w:val="FE4815"/>
                                <w:lang w:val="fr-BE"/>
                              </w:rPr>
                              <w:br/>
                            </w:r>
                            <w:r w:rsidRPr="00381E33">
                              <w:rPr>
                                <w:rStyle w:val="Bodytext2"/>
                                <w:b/>
                                <w:bCs/>
                                <w:color w:val="FFFFFF"/>
                                <w:lang w:val="fr-BE"/>
                              </w:rPr>
                              <w:t>www.jobroad.be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E303B"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26" type="#_x0000_t202" style="position:absolute;margin-left:437.25pt;margin-top:1.2pt;width:119.25pt;height:63.6pt;z-index:12582938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" fillcolor="#6c1c41" stroked="f">
                <v:textbox inset="0,0,0,0">
                  <w:txbxContent>
                    <w:p w14:paraId="64014205" w14:textId="76952A82" w:rsidR="007B34C3" w:rsidRPr="00381E33" w:rsidRDefault="00381E33">
                      <w:pPr>
                        <w:pStyle w:val="Bodytext20"/>
                        <w:pBdr>
                          <w:top w:val="single" w:sz="0" w:space="0" w:color="6C1C41"/>
                          <w:left w:val="single" w:sz="0" w:space="0" w:color="6C1C41"/>
                          <w:bottom w:val="single" w:sz="0" w:space="0" w:color="6C1C41"/>
                          <w:right w:val="single" w:sz="0" w:space="0" w:color="6C1C41"/>
                        </w:pBdr>
                        <w:shd w:val="clear" w:color="auto" w:fill="6C1C41"/>
                        <w:spacing w:line="473" w:lineRule="auto"/>
                        <w:rPr>
                          <w:rStyle w:val="Bodytext2"/>
                          <w:b/>
                          <w:bCs/>
                          <w:color w:val="FFFFFF"/>
                          <w:lang w:val="fr-BE"/>
                        </w:rPr>
                      </w:pPr>
                      <w:r w:rsidRPr="00381E33"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 xml:space="preserve">Suivez-nous sur les </w:t>
                      </w:r>
                      <w:r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>médias</w:t>
                      </w:r>
                      <w:r w:rsidR="00BC5DF0"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 xml:space="preserve"> </w:t>
                      </w:r>
                      <w:r w:rsidRPr="00381E33"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>sociaux</w:t>
                      </w:r>
                      <w:r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 xml:space="preserve"> </w:t>
                      </w:r>
                      <w:r>
                        <w:rPr>
                          <w:noProof/>
                          <w:color w:val="FFFFFF"/>
                          <w:lang w:val="nl-BE" w:eastAsia="nl-BE" w:bidi="ar-SA"/>
                        </w:rPr>
                        <w:drawing>
                          <wp:inline distT="0" distB="0" distL="0" distR="0" wp14:anchorId="3C11003E" wp14:editId="734315D3">
                            <wp:extent cx="1362075" cy="180975"/>
                            <wp:effectExtent l="0" t="0" r="9525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Bodytext2"/>
                          <w:color w:val="FFFFFF"/>
                          <w:lang w:val="fr-BE"/>
                        </w:rPr>
                        <w:br/>
                      </w:r>
                      <w:r w:rsidRPr="00381E33"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>Visitez le site</w:t>
                      </w:r>
                      <w:r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t xml:space="preserve"> web </w:t>
                      </w:r>
                      <w:r>
                        <w:rPr>
                          <w:rStyle w:val="Bodytext2"/>
                          <w:b/>
                          <w:bCs/>
                          <w:color w:val="FE4815"/>
                          <w:lang w:val="fr-BE"/>
                        </w:rPr>
                        <w:br/>
                      </w:r>
                      <w:r w:rsidRPr="00381E33">
                        <w:rPr>
                          <w:rStyle w:val="Bodytext2"/>
                          <w:b/>
                          <w:bCs/>
                          <w:color w:val="FFFFFF"/>
                          <w:lang w:val="fr-BE"/>
                        </w:rPr>
                        <w:t>www.jobroad.be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225F" w:rsidRPr="0086225F">
        <w:rPr>
          <w:rStyle w:val="Bodytext2"/>
          <w:b/>
          <w:bCs/>
          <w:color w:val="FE4815"/>
          <w:lang w:val="fr-BE"/>
        </w:rPr>
        <w:t>Ateliers</w:t>
      </w:r>
      <w:r w:rsidR="000253B7" w:rsidRPr="0086225F">
        <w:rPr>
          <w:rStyle w:val="Bodytext2"/>
          <w:b/>
          <w:bCs/>
          <w:color w:val="FE4815"/>
          <w:lang w:val="fr-BE"/>
        </w:rPr>
        <w:t>:</w:t>
      </w:r>
    </w:p>
    <w:p w14:paraId="79761864" w14:textId="77777777" w:rsidR="007B34C3" w:rsidRPr="00B65A7E" w:rsidRDefault="000253B7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spacing w:after="60"/>
        <w:rPr>
          <w:lang w:val="fr-BE"/>
        </w:rPr>
      </w:pPr>
      <w:r w:rsidRPr="00B65A7E">
        <w:rPr>
          <w:rStyle w:val="Bodytext2"/>
          <w:b/>
          <w:bCs/>
          <w:color w:val="FFFFFF"/>
          <w:lang w:val="fr-BE"/>
        </w:rPr>
        <w:t>Laura Bogaert</w:t>
      </w:r>
    </w:p>
    <w:p w14:paraId="4292B129" w14:textId="77777777" w:rsidR="0081626E" w:rsidRDefault="0086225F" w:rsidP="0081626E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spacing w:after="160"/>
        <w:rPr>
          <w:rStyle w:val="Bodytext2"/>
          <w:b/>
          <w:bCs/>
          <w:color w:val="FFFFFF"/>
          <w:lang w:val="fr-BE"/>
        </w:rPr>
      </w:pPr>
      <w:r w:rsidRPr="0081626E">
        <w:rPr>
          <w:rStyle w:val="Bodytext2"/>
          <w:b/>
          <w:bCs/>
          <w:color w:val="FFFFFF"/>
          <w:lang w:val="fr-BE"/>
        </w:rPr>
        <w:t xml:space="preserve">Coordinateur de projet </w:t>
      </w:r>
      <w:r w:rsidR="0081626E">
        <w:rPr>
          <w:rStyle w:val="Bodytext2"/>
          <w:b/>
          <w:bCs/>
          <w:color w:val="FFFFFF"/>
          <w:lang w:val="fr-BE"/>
        </w:rPr>
        <w:br/>
      </w:r>
      <w:r w:rsidRPr="0081626E">
        <w:rPr>
          <w:rStyle w:val="Bodytext2"/>
          <w:b/>
          <w:bCs/>
          <w:color w:val="FFFFFF"/>
          <w:lang w:val="fr-BE"/>
        </w:rPr>
        <w:t xml:space="preserve">047 3 30 69 1 5 </w:t>
      </w:r>
      <w:hyperlink r:id="rId23" w:history="1">
        <w:r w:rsidR="0081626E" w:rsidRPr="0081626E">
          <w:rPr>
            <w:rStyle w:val="Bodytext2"/>
            <w:color w:val="FFFFFF"/>
            <w:lang w:val="fr-BE"/>
          </w:rPr>
          <w:t>laura.bogaert@jobroad.be</w:t>
        </w:r>
      </w:hyperlink>
      <w:r w:rsidRPr="0081626E">
        <w:rPr>
          <w:rStyle w:val="Bodytext2"/>
          <w:b/>
          <w:bCs/>
          <w:color w:val="FFFFFF"/>
          <w:lang w:val="fr-BE"/>
        </w:rPr>
        <w:t xml:space="preserve"> </w:t>
      </w:r>
    </w:p>
    <w:p w14:paraId="10A33D0D" w14:textId="77777777" w:rsidR="0086225F" w:rsidRPr="0081626E" w:rsidRDefault="0086225F" w:rsidP="0081626E">
      <w:pPr>
        <w:pStyle w:val="Bodytext20"/>
        <w:pBdr>
          <w:top w:val="single" w:sz="0" w:space="0" w:color="6C1C41"/>
          <w:left w:val="single" w:sz="0" w:space="0" w:color="6C1C41"/>
          <w:bottom w:val="single" w:sz="0" w:space="0" w:color="6C1C41"/>
          <w:right w:val="single" w:sz="0" w:space="0" w:color="6C1C41"/>
        </w:pBdr>
        <w:shd w:val="clear" w:color="auto" w:fill="6C1C41"/>
        <w:spacing w:after="160"/>
        <w:rPr>
          <w:b/>
          <w:bCs/>
          <w:color w:val="FFFFFF"/>
          <w:lang w:val="fr-BE"/>
        </w:rPr>
      </w:pPr>
      <w:r w:rsidRPr="0081626E">
        <w:rPr>
          <w:rStyle w:val="Bodytext2"/>
          <w:b/>
          <w:bCs/>
          <w:color w:val="FF0000"/>
          <w:lang w:val="fr-BE"/>
        </w:rPr>
        <w:t xml:space="preserve">Ambassadeurs </w:t>
      </w:r>
      <w:r w:rsidRPr="0081626E">
        <w:rPr>
          <w:rStyle w:val="Bodytext2"/>
          <w:b/>
          <w:bCs/>
          <w:color w:val="FFFFFF"/>
          <w:lang w:val="fr-BE"/>
        </w:rPr>
        <w:t>:</w:t>
      </w:r>
      <w:r w:rsidR="0081626E">
        <w:rPr>
          <w:rStyle w:val="Bodytext2"/>
          <w:b/>
          <w:bCs/>
          <w:color w:val="FFFFFF"/>
          <w:lang w:val="fr-BE"/>
        </w:rPr>
        <w:br/>
      </w:r>
      <w:r w:rsidRPr="0081626E">
        <w:rPr>
          <w:rStyle w:val="Bodytext2"/>
          <w:b/>
          <w:bCs/>
          <w:color w:val="FFFFFF"/>
          <w:lang w:val="fr-BE"/>
        </w:rPr>
        <w:t xml:space="preserve">Joachim Commeene </w:t>
      </w:r>
      <w:r w:rsidR="0081626E">
        <w:rPr>
          <w:rStyle w:val="Bodytext2"/>
          <w:b/>
          <w:bCs/>
          <w:color w:val="FFFFFF"/>
          <w:lang w:val="fr-BE"/>
        </w:rPr>
        <w:br/>
      </w:r>
      <w:r w:rsidRPr="0081626E">
        <w:rPr>
          <w:rStyle w:val="Bodytext2"/>
          <w:b/>
          <w:bCs/>
          <w:color w:val="FFFFFF"/>
          <w:lang w:val="fr-BE"/>
        </w:rPr>
        <w:t xml:space="preserve">Directeur de l'employabilité </w:t>
      </w:r>
      <w:r w:rsidR="0081626E">
        <w:rPr>
          <w:rStyle w:val="Bodytext2"/>
          <w:b/>
          <w:bCs/>
          <w:color w:val="FFFFFF"/>
          <w:lang w:val="fr-BE"/>
        </w:rPr>
        <w:br/>
      </w:r>
      <w:r w:rsidRPr="0081626E">
        <w:rPr>
          <w:rStyle w:val="Bodytext2"/>
          <w:b/>
          <w:bCs/>
          <w:color w:val="FFFFFF"/>
          <w:lang w:val="fr-BE"/>
        </w:rPr>
        <w:t>0477 63 0</w:t>
      </w:r>
      <w:r w:rsidR="00381E33">
        <w:rPr>
          <w:rStyle w:val="Bodytext2"/>
          <w:b/>
          <w:bCs/>
          <w:color w:val="FFFFFF"/>
          <w:lang w:val="fr-BE"/>
        </w:rPr>
        <w:t>2 88 joachim.commeene@jobroad.be</w:t>
      </w:r>
    </w:p>
    <w:sectPr w:rsidR="0086225F" w:rsidRPr="0081626E">
      <w:type w:val="continuous"/>
      <w:pgSz w:w="12146" w:h="16884"/>
      <w:pgMar w:top="1871" w:right="4724" w:bottom="332" w:left="1642" w:header="0" w:footer="3" w:gutter="0"/>
      <w:cols w:num="2" w:space="720" w:equalWidth="0">
        <w:col w:w="2088" w:space="1325"/>
        <w:col w:w="23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5E27" w14:textId="77777777" w:rsidR="00C93DA4" w:rsidRDefault="00C93DA4">
      <w:r>
        <w:separator/>
      </w:r>
    </w:p>
  </w:endnote>
  <w:endnote w:type="continuationSeparator" w:id="0">
    <w:p w14:paraId="0F2C3E3C" w14:textId="77777777" w:rsidR="00C93DA4" w:rsidRDefault="00C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Medium">
    <w:altName w:val="Calibri"/>
    <w:panose1 w:val="020006030200000200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DB8B" w14:textId="77777777" w:rsidR="00C93DA4" w:rsidRDefault="00C93DA4"/>
  </w:footnote>
  <w:footnote w:type="continuationSeparator" w:id="0">
    <w:p w14:paraId="4C44456E" w14:textId="77777777" w:rsidR="00C93DA4" w:rsidRDefault="00C93D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C3"/>
    <w:rsid w:val="000253B7"/>
    <w:rsid w:val="00152C4D"/>
    <w:rsid w:val="002243A5"/>
    <w:rsid w:val="0031285C"/>
    <w:rsid w:val="00371037"/>
    <w:rsid w:val="00381E33"/>
    <w:rsid w:val="004913A4"/>
    <w:rsid w:val="004C1A65"/>
    <w:rsid w:val="00684CEE"/>
    <w:rsid w:val="006E5648"/>
    <w:rsid w:val="007B34C3"/>
    <w:rsid w:val="0081626E"/>
    <w:rsid w:val="0086225F"/>
    <w:rsid w:val="009A0549"/>
    <w:rsid w:val="009A6495"/>
    <w:rsid w:val="00A4074F"/>
    <w:rsid w:val="00B65A7E"/>
    <w:rsid w:val="00BC5DF0"/>
    <w:rsid w:val="00C77218"/>
    <w:rsid w:val="00C93DA4"/>
    <w:rsid w:val="00D30C4A"/>
    <w:rsid w:val="00D405EA"/>
    <w:rsid w:val="00ED1F2B"/>
    <w:rsid w:val="00F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841B"/>
  <w15:docId w15:val="{B40ADC3A-5CAA-49B8-932C-6A13C49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text3">
    <w:name w:val="Body text (3)_"/>
    <w:basedOn w:val="Standaardalinea-lettertyp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E4815"/>
      <w:sz w:val="17"/>
      <w:szCs w:val="17"/>
      <w:u w:val="none"/>
    </w:rPr>
  </w:style>
  <w:style w:type="character" w:customStyle="1" w:styleId="Heading1">
    <w:name w:val="Heading #1_"/>
    <w:basedOn w:val="Standaardalinea-lettertyp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FE4815"/>
      <w:sz w:val="50"/>
      <w:szCs w:val="50"/>
      <w:u w:val="none"/>
    </w:rPr>
  </w:style>
  <w:style w:type="character" w:customStyle="1" w:styleId="Bodytext4">
    <w:name w:val="Body text (4)_"/>
    <w:basedOn w:val="Standaardalinea-lettertype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E4815"/>
      <w:sz w:val="26"/>
      <w:szCs w:val="26"/>
      <w:u w:val="none"/>
    </w:rPr>
  </w:style>
  <w:style w:type="character" w:customStyle="1" w:styleId="PlattetekstChar">
    <w:name w:val="Platte tekst Char"/>
    <w:basedOn w:val="Standaardalinea-lettertype"/>
    <w:link w:val="Platteteks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ardalinea-lettertyp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6B1C40"/>
      <w:sz w:val="13"/>
      <w:szCs w:val="13"/>
      <w:u w:val="none"/>
    </w:rPr>
  </w:style>
  <w:style w:type="character" w:customStyle="1" w:styleId="Other">
    <w:name w:val="Other_"/>
    <w:basedOn w:val="Standaardalinea-lettertyp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ardalinea-lettertype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FE4815"/>
      <w:sz w:val="30"/>
      <w:szCs w:val="30"/>
      <w:u w:val="none"/>
    </w:rPr>
  </w:style>
  <w:style w:type="character" w:customStyle="1" w:styleId="Bodytext2">
    <w:name w:val="Body text (2)_"/>
    <w:basedOn w:val="Standaardalinea-lettertyp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3"/>
      <w:szCs w:val="13"/>
      <w:u w:val="none"/>
    </w:rPr>
  </w:style>
  <w:style w:type="character" w:customStyle="1" w:styleId="Heading3">
    <w:name w:val="Heading #3_"/>
    <w:basedOn w:val="Standaardalinea-lettertype"/>
    <w:link w:val="Heading30"/>
    <w:rPr>
      <w:rFonts w:ascii="Arial" w:eastAsia="Arial" w:hAnsi="Arial" w:cs="Arial"/>
      <w:b/>
      <w:bCs/>
      <w:i w:val="0"/>
      <w:iCs w:val="0"/>
      <w:smallCaps w:val="0"/>
      <w:strike w:val="0"/>
      <w:color w:val="672245"/>
      <w:sz w:val="19"/>
      <w:szCs w:val="19"/>
      <w:u w:val="none"/>
    </w:rPr>
  </w:style>
  <w:style w:type="paragraph" w:customStyle="1" w:styleId="Bodytext30">
    <w:name w:val="Body text (3)"/>
    <w:basedOn w:val="Standaard"/>
    <w:link w:val="Bodytext3"/>
    <w:pPr>
      <w:spacing w:line="300" w:lineRule="auto"/>
      <w:ind w:left="240"/>
    </w:pPr>
    <w:rPr>
      <w:rFonts w:ascii="Arial" w:eastAsia="Arial" w:hAnsi="Arial" w:cs="Arial"/>
      <w:b/>
      <w:bCs/>
      <w:color w:val="FE4815"/>
      <w:sz w:val="17"/>
      <w:szCs w:val="17"/>
    </w:rPr>
  </w:style>
  <w:style w:type="paragraph" w:customStyle="1" w:styleId="Heading10">
    <w:name w:val="Heading #1"/>
    <w:basedOn w:val="Standaard"/>
    <w:link w:val="Heading1"/>
    <w:pPr>
      <w:spacing w:after="1660"/>
      <w:outlineLvl w:val="0"/>
    </w:pPr>
    <w:rPr>
      <w:rFonts w:ascii="Calibri" w:eastAsia="Calibri" w:hAnsi="Calibri" w:cs="Calibri"/>
      <w:b/>
      <w:bCs/>
      <w:color w:val="FE4815"/>
      <w:sz w:val="50"/>
      <w:szCs w:val="50"/>
    </w:rPr>
  </w:style>
  <w:style w:type="paragraph" w:customStyle="1" w:styleId="Bodytext40">
    <w:name w:val="Body text (4)"/>
    <w:basedOn w:val="Standaard"/>
    <w:link w:val="Bodytext4"/>
    <w:pPr>
      <w:spacing w:after="260"/>
    </w:pPr>
    <w:rPr>
      <w:rFonts w:ascii="Arial" w:eastAsia="Arial" w:hAnsi="Arial" w:cs="Arial"/>
      <w:b/>
      <w:bCs/>
      <w:color w:val="FE4815"/>
      <w:sz w:val="26"/>
      <w:szCs w:val="26"/>
    </w:rPr>
  </w:style>
  <w:style w:type="paragraph" w:styleId="Plattetekst">
    <w:name w:val="Body Text"/>
    <w:basedOn w:val="Standaard"/>
    <w:link w:val="PlattetekstChar"/>
    <w:qFormat/>
    <w:pPr>
      <w:spacing w:after="260" w:line="331" w:lineRule="auto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Standaard"/>
    <w:link w:val="Tablecaption"/>
    <w:pPr>
      <w:spacing w:after="20"/>
    </w:pPr>
    <w:rPr>
      <w:rFonts w:ascii="Arial" w:eastAsia="Arial" w:hAnsi="Arial" w:cs="Arial"/>
      <w:color w:val="6B1C40"/>
      <w:sz w:val="13"/>
      <w:szCs w:val="13"/>
    </w:rPr>
  </w:style>
  <w:style w:type="paragraph" w:customStyle="1" w:styleId="Other0">
    <w:name w:val="Other"/>
    <w:basedOn w:val="Standaard"/>
    <w:link w:val="Other"/>
    <w:pPr>
      <w:spacing w:after="260" w:line="331" w:lineRule="auto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Standaard"/>
    <w:link w:val="Heading2"/>
    <w:pPr>
      <w:spacing w:after="310"/>
      <w:outlineLvl w:val="1"/>
    </w:pPr>
    <w:rPr>
      <w:rFonts w:ascii="Arial" w:eastAsia="Arial" w:hAnsi="Arial" w:cs="Arial"/>
      <w:b/>
      <w:bCs/>
      <w:color w:val="FE4815"/>
      <w:sz w:val="30"/>
      <w:szCs w:val="30"/>
    </w:rPr>
  </w:style>
  <w:style w:type="paragraph" w:customStyle="1" w:styleId="Bodytext20">
    <w:name w:val="Body text (2)"/>
    <w:basedOn w:val="Standaard"/>
    <w:link w:val="Bodytext2"/>
    <w:pPr>
      <w:spacing w:line="360" w:lineRule="auto"/>
    </w:pPr>
    <w:rPr>
      <w:rFonts w:ascii="Arial" w:eastAsia="Arial" w:hAnsi="Arial" w:cs="Arial"/>
      <w:color w:val="EBEBEB"/>
      <w:sz w:val="13"/>
      <w:szCs w:val="13"/>
    </w:rPr>
  </w:style>
  <w:style w:type="paragraph" w:customStyle="1" w:styleId="Heading30">
    <w:name w:val="Heading #3"/>
    <w:basedOn w:val="Standaard"/>
    <w:link w:val="Heading3"/>
    <w:pPr>
      <w:spacing w:line="329" w:lineRule="auto"/>
      <w:outlineLvl w:val="2"/>
    </w:pPr>
    <w:rPr>
      <w:rFonts w:ascii="Arial" w:eastAsia="Arial" w:hAnsi="Arial" w:cs="Arial"/>
      <w:b/>
      <w:bCs/>
      <w:color w:val="672245"/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3A5"/>
    <w:rPr>
      <w:rFonts w:ascii="Tahoma" w:hAnsi="Tahoma" w:cs="Tahoma"/>
      <w:color w:val="000000"/>
      <w:sz w:val="16"/>
      <w:szCs w:val="16"/>
    </w:rPr>
  </w:style>
  <w:style w:type="character" w:customStyle="1" w:styleId="jlqj4b">
    <w:name w:val="jlqj4b"/>
    <w:basedOn w:val="Standaardalinea-lettertype"/>
    <w:rsid w:val="004C1A65"/>
  </w:style>
  <w:style w:type="character" w:styleId="Hyperlink">
    <w:name w:val="Hyperlink"/>
    <w:basedOn w:val="Standaardalinea-lettertype"/>
    <w:uiPriority w:val="99"/>
    <w:unhideWhenUsed/>
    <w:rsid w:val="00684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jobroad.b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jobroad.be" TargetMode="External"/><Relationship Id="rId23" Type="http://schemas.openxmlformats.org/officeDocument/2006/relationships/hyperlink" Target="mailto:laura.bogaert@jobroad.b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hyperlink" Target="http://www.jobroad.be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654</Words>
  <Characters>4055</Characters>
  <Application>Microsoft Office Word</Application>
  <DocSecurity>0</DocSecurity>
  <Lines>135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Crealingua</cp:lastModifiedBy>
  <cp:revision>4</cp:revision>
  <dcterms:created xsi:type="dcterms:W3CDTF">2021-06-08T11:30:00Z</dcterms:created>
  <dcterms:modified xsi:type="dcterms:W3CDTF">2021-06-14T10:51:00Z</dcterms:modified>
  <cp:category/>
</cp:coreProperties>
</file>